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1B" w:rsidRPr="003948BB" w:rsidRDefault="003948BB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8BB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3948BB" w:rsidRPr="003948BB" w:rsidRDefault="00B44429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Наукового гуртка ННІ МХТТ</w:t>
      </w:r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«Креатив»</w:t>
      </w:r>
    </w:p>
    <w:p w:rsidR="003948BB" w:rsidRDefault="00B44429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2023-2024</w:t>
      </w:r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948BB" w:rsidRPr="003948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0BCD" w:rsidRDefault="00B40BCD" w:rsidP="003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2447"/>
        <w:gridCol w:w="5127"/>
        <w:gridCol w:w="1980"/>
      </w:tblGrid>
      <w:tr w:rsidR="003948BB" w:rsidTr="00CD5E2C">
        <w:tc>
          <w:tcPr>
            <w:tcW w:w="814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44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512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Зміст заходу</w:t>
            </w:r>
          </w:p>
        </w:tc>
        <w:tc>
          <w:tcPr>
            <w:tcW w:w="1980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Термін виконання</w:t>
            </w:r>
          </w:p>
        </w:tc>
      </w:tr>
      <w:tr w:rsidR="003948BB" w:rsidTr="00CD5E2C">
        <w:trPr>
          <w:trHeight w:val="379"/>
        </w:trPr>
        <w:tc>
          <w:tcPr>
            <w:tcW w:w="10368" w:type="dxa"/>
            <w:gridSpan w:val="4"/>
            <w:vAlign w:val="center"/>
          </w:tcPr>
          <w:p w:rsidR="003948BB" w:rsidRDefault="003948BB" w:rsidP="00650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1. 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>Ознайомча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робота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 та </w:t>
            </w:r>
            <w:r w:rsidR="006503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впровадження інноваційних форм роботи зі здобувачами</w:t>
            </w:r>
          </w:p>
        </w:tc>
      </w:tr>
      <w:tr w:rsidR="00B44429" w:rsidTr="00C52E80">
        <w:trPr>
          <w:trHeight w:val="1112"/>
        </w:trPr>
        <w:tc>
          <w:tcPr>
            <w:tcW w:w="814" w:type="dxa"/>
            <w:vMerge w:val="restart"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1.1</w:t>
            </w:r>
          </w:p>
        </w:tc>
        <w:tc>
          <w:tcPr>
            <w:tcW w:w="2447" w:type="dxa"/>
            <w:vMerge w:val="restart"/>
            <w:vAlign w:val="center"/>
          </w:tcPr>
          <w:p w:rsidR="00B44429" w:rsidRDefault="00B44429" w:rsidP="004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засідань гуртка</w:t>
            </w: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Тренінг з підготовки тез виступу на конференцію,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написання наукових робіт на конкурс, оформлення списку використаних джерел і літератури.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44429" w:rsidRDefault="00B4442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Листопад</w:t>
            </w:r>
          </w:p>
        </w:tc>
      </w:tr>
      <w:tr w:rsidR="00B44429" w:rsidTr="00CD5E2C">
        <w:trPr>
          <w:trHeight w:val="551"/>
        </w:trPr>
        <w:tc>
          <w:tcPr>
            <w:tcW w:w="814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4A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Ознайомлення з роботою органів публічної влади регіону.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Default="00B4442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Грудень</w:t>
            </w:r>
          </w:p>
        </w:tc>
      </w:tr>
      <w:tr w:rsidR="00B44429" w:rsidTr="000656F0">
        <w:trPr>
          <w:trHeight w:val="997"/>
        </w:trPr>
        <w:tc>
          <w:tcPr>
            <w:tcW w:w="814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</w:tcBorders>
            <w:vAlign w:val="center"/>
          </w:tcPr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Заслуховування й відбір наукових робіт для участі у Всеукраїнському конкурсі студентських наукових робіт з </w:t>
            </w: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інтелектуальної власності у 2023/2024</w:t>
            </w: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44429" w:rsidRDefault="00B4442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Лютий</w:t>
            </w:r>
          </w:p>
        </w:tc>
      </w:tr>
      <w:tr w:rsidR="00B44429" w:rsidTr="000B5FAC">
        <w:trPr>
          <w:trHeight w:val="551"/>
        </w:trPr>
        <w:tc>
          <w:tcPr>
            <w:tcW w:w="814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Презентація інформації про наукові регіональні, всеукраїнські та міжнародні конкурси, гранти, конференції у </w:t>
            </w: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2023-2024 </w:t>
            </w: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навчальному році.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Default="00B4442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Березень</w:t>
            </w:r>
          </w:p>
        </w:tc>
      </w:tr>
      <w:tr w:rsidR="00B44429" w:rsidTr="00E26F9E">
        <w:trPr>
          <w:trHeight w:val="551"/>
        </w:trPr>
        <w:tc>
          <w:tcPr>
            <w:tcW w:w="814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Pr="007C1672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Підготовка матеріалів та сприяння в організації проведення наукових заходів, присвячених Всеукраїнському Дню науки, Дню Європи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Default="00B4442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Квітень</w:t>
            </w:r>
          </w:p>
        </w:tc>
      </w:tr>
      <w:tr w:rsidR="00B44429" w:rsidTr="00CD5E2C">
        <w:trPr>
          <w:trHeight w:val="551"/>
        </w:trPr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Підсумки результаті</w:t>
            </w: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в наукових дослід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жень студентів за 2023-2024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B44429">
              <w:rPr>
                <w:rFonts w:ascii="Times New Roman" w:hAnsi="Times New Roman"/>
                <w:sz w:val="24"/>
                <w:szCs w:val="28"/>
                <w:lang w:val="uk-UA"/>
              </w:rPr>
              <w:t>Підсумкове засідання наукового гуртка. Заохочення кращих студентів-науковців.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429" w:rsidRDefault="00B44429" w:rsidP="00CD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Червень</w:t>
            </w:r>
          </w:p>
        </w:tc>
      </w:tr>
      <w:tr w:rsidR="00B44429" w:rsidTr="00CD5E2C">
        <w:tc>
          <w:tcPr>
            <w:tcW w:w="814" w:type="dxa"/>
            <w:vMerge w:val="restart"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1.2</w:t>
            </w:r>
          </w:p>
        </w:tc>
        <w:tc>
          <w:tcPr>
            <w:tcW w:w="2447" w:type="dxa"/>
            <w:vMerge w:val="restart"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Проведення тренінгів</w:t>
            </w:r>
          </w:p>
        </w:tc>
        <w:tc>
          <w:tcPr>
            <w:tcW w:w="5127" w:type="dxa"/>
            <w:vAlign w:val="center"/>
          </w:tcPr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Проведення тренінгів з академічної доброчесності за участю представників Наукової бібліотеки </w:t>
            </w:r>
          </w:p>
        </w:tc>
        <w:tc>
          <w:tcPr>
            <w:tcW w:w="1980" w:type="dxa"/>
            <w:vAlign w:val="center"/>
          </w:tcPr>
          <w:p w:rsidR="00B44429" w:rsidRPr="00884E6F" w:rsidRDefault="00B44429" w:rsidP="0065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  <w:tr w:rsidR="00B44429" w:rsidTr="00CD5E2C">
        <w:tc>
          <w:tcPr>
            <w:tcW w:w="814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447" w:type="dxa"/>
            <w:vMerge/>
            <w:vAlign w:val="center"/>
          </w:tcPr>
          <w:p w:rsidR="00B44429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27" w:type="dxa"/>
            <w:vAlign w:val="center"/>
          </w:tcPr>
          <w:p w:rsid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Можливості для здобувачів участі у проектній діяльності університету</w:t>
            </w:r>
          </w:p>
        </w:tc>
        <w:tc>
          <w:tcPr>
            <w:tcW w:w="1980" w:type="dxa"/>
            <w:vAlign w:val="center"/>
          </w:tcPr>
          <w:p w:rsidR="00B44429" w:rsidRDefault="00B44429" w:rsidP="00650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  <w:tr w:rsidR="003948BB" w:rsidTr="00CD5E2C">
        <w:tc>
          <w:tcPr>
            <w:tcW w:w="814" w:type="dxa"/>
            <w:vAlign w:val="center"/>
          </w:tcPr>
          <w:p w:rsidR="003948BB" w:rsidRDefault="0065030F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1.3</w:t>
            </w:r>
          </w:p>
        </w:tc>
        <w:tc>
          <w:tcPr>
            <w:tcW w:w="2447" w:type="dxa"/>
            <w:vAlign w:val="center"/>
          </w:tcPr>
          <w:p w:rsidR="003948BB" w:rsidRPr="007C1672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Використання групових форм роботи зі здобувачами</w:t>
            </w:r>
          </w:p>
        </w:tc>
        <w:tc>
          <w:tcPr>
            <w:tcW w:w="512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Використання сучасних форм роботи у групі, зокрема у невеликих групах по декілька осіб з метою підвищення ефективності роботи</w:t>
            </w:r>
          </w:p>
        </w:tc>
        <w:tc>
          <w:tcPr>
            <w:tcW w:w="1980" w:type="dxa"/>
            <w:vAlign w:val="center"/>
          </w:tcPr>
          <w:p w:rsidR="003948BB" w:rsidRDefault="00B44429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Травень</w:t>
            </w:r>
          </w:p>
        </w:tc>
      </w:tr>
      <w:tr w:rsidR="003948BB" w:rsidTr="00CD5E2C">
        <w:trPr>
          <w:trHeight w:val="687"/>
        </w:trPr>
        <w:tc>
          <w:tcPr>
            <w:tcW w:w="10368" w:type="dxa"/>
            <w:gridSpan w:val="4"/>
            <w:vAlign w:val="center"/>
          </w:tcPr>
          <w:p w:rsidR="003948BB" w:rsidRDefault="00CE0D7B" w:rsidP="00CE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948B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. Залучення здобувачів до громадської роботи</w:t>
            </w:r>
          </w:p>
        </w:tc>
      </w:tr>
      <w:tr w:rsidR="003948BB" w:rsidTr="00CD5E2C">
        <w:tc>
          <w:tcPr>
            <w:tcW w:w="814" w:type="dxa"/>
            <w:vAlign w:val="center"/>
          </w:tcPr>
          <w:p w:rsidR="003948BB" w:rsidRDefault="00CE0D7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2.1</w:t>
            </w:r>
          </w:p>
        </w:tc>
        <w:tc>
          <w:tcPr>
            <w:tcW w:w="2447" w:type="dxa"/>
            <w:vAlign w:val="center"/>
          </w:tcPr>
          <w:p w:rsidR="003948BB" w:rsidRDefault="003948BB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проведення профорієнтаційної роботи зі школярами</w:t>
            </w:r>
          </w:p>
        </w:tc>
        <w:tc>
          <w:tcPr>
            <w:tcW w:w="5127" w:type="dxa"/>
            <w:vAlign w:val="center"/>
          </w:tcPr>
          <w:p w:rsidR="00B44429" w:rsidRDefault="003948BB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участі у заходах до Дня відкритих дверей</w:t>
            </w:r>
          </w:p>
          <w:p w:rsidR="00B44429" w:rsidRPr="00B44429" w:rsidRDefault="00B44429" w:rsidP="00B44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 w:rsidR="003948BB" w:rsidRDefault="003948BB" w:rsidP="00CE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Протягом </w:t>
            </w:r>
            <w:r w:rsidR="00CE0D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року</w:t>
            </w:r>
          </w:p>
        </w:tc>
      </w:tr>
      <w:tr w:rsidR="00ED2826" w:rsidTr="00CD5E2C">
        <w:tc>
          <w:tcPr>
            <w:tcW w:w="814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2.2</w:t>
            </w:r>
          </w:p>
        </w:tc>
        <w:tc>
          <w:tcPr>
            <w:tcW w:w="2447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науково-досвідної роботи</w:t>
            </w:r>
          </w:p>
        </w:tc>
        <w:tc>
          <w:tcPr>
            <w:tcW w:w="5127" w:type="dxa"/>
            <w:vAlign w:val="center"/>
          </w:tcPr>
          <w:p w:rsidR="00ED2826" w:rsidRDefault="00ED2826" w:rsidP="00CD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Залучення здобувачів до участі у науковій діяльності, підготовка тез доповідей науково-практичних конференцій</w:t>
            </w:r>
          </w:p>
        </w:tc>
        <w:tc>
          <w:tcPr>
            <w:tcW w:w="1980" w:type="dxa"/>
            <w:vAlign w:val="center"/>
          </w:tcPr>
          <w:p w:rsidR="00ED2826" w:rsidRDefault="00ED2826" w:rsidP="00CE0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Протягом року</w:t>
            </w:r>
          </w:p>
        </w:tc>
      </w:tr>
    </w:tbl>
    <w:p w:rsidR="003948BB" w:rsidRDefault="003948BB" w:rsidP="003948B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826" w:rsidRPr="00ED2826" w:rsidRDefault="00ED2826" w:rsidP="00ED2826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D2826">
        <w:rPr>
          <w:rFonts w:ascii="Times New Roman" w:hAnsi="Times New Roman" w:cs="Times New Roman"/>
          <w:sz w:val="28"/>
          <w:szCs w:val="28"/>
          <w:lang w:val="uk-UA"/>
        </w:rPr>
        <w:t>Голова наукового гуртка</w:t>
      </w:r>
    </w:p>
    <w:p w:rsidR="00B40BCD" w:rsidRPr="00B44429" w:rsidRDefault="00ED2826" w:rsidP="00B44429">
      <w:pPr>
        <w:spacing w:after="0"/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2826">
        <w:rPr>
          <w:rFonts w:ascii="Times New Roman" w:hAnsi="Times New Roman" w:cs="Times New Roman"/>
          <w:sz w:val="28"/>
          <w:szCs w:val="28"/>
          <w:lang w:val="uk-UA"/>
        </w:rPr>
        <w:t>к.держ.упр</w:t>
      </w:r>
      <w:proofErr w:type="spellEnd"/>
      <w:r w:rsidRPr="00ED28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Лашук</w:t>
      </w:r>
      <w:proofErr w:type="spellEnd"/>
    </w:p>
    <w:sectPr w:rsidR="00B40BCD" w:rsidRPr="00B44429" w:rsidSect="003948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C3D"/>
    <w:multiLevelType w:val="multilevel"/>
    <w:tmpl w:val="225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93E6B"/>
    <w:multiLevelType w:val="multilevel"/>
    <w:tmpl w:val="ABB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1A24"/>
    <w:multiLevelType w:val="multilevel"/>
    <w:tmpl w:val="3DA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55DD8"/>
    <w:multiLevelType w:val="multilevel"/>
    <w:tmpl w:val="D85E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BB"/>
    <w:rsid w:val="003252A4"/>
    <w:rsid w:val="003948BB"/>
    <w:rsid w:val="004A5800"/>
    <w:rsid w:val="0065030F"/>
    <w:rsid w:val="00B40BCD"/>
    <w:rsid w:val="00B44429"/>
    <w:rsid w:val="00CE0D7B"/>
    <w:rsid w:val="00EA7941"/>
    <w:rsid w:val="00ED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4226-8144-4D2E-9697-F4669850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2024-03-04T11:09:00Z</dcterms:created>
  <dcterms:modified xsi:type="dcterms:W3CDTF">2024-03-04T11:09:00Z</dcterms:modified>
</cp:coreProperties>
</file>