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74" w:rsidRPr="009F681A" w:rsidRDefault="009F681A" w:rsidP="009F681A">
      <w:pPr>
        <w:spacing w:after="210" w:line="259" w:lineRule="auto"/>
        <w:ind w:left="-426" w:right="-87" w:firstLine="0"/>
        <w:jc w:val="right"/>
        <w:rPr>
          <w:lang w:val="uk-UA"/>
        </w:rPr>
      </w:pPr>
      <w:r w:rsidRPr="009F681A">
        <w:rPr>
          <w:noProof/>
          <w:lang w:val="uk-UA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2150745" cy="1447800"/>
            <wp:effectExtent l="0" t="0" r="1905" b="0"/>
            <wp:wrapSquare wrapText="bothSides"/>
            <wp:docPr id="121" name="Picture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8ED" w:rsidRPr="009F681A">
        <w:rPr>
          <w:lang w:val="uk-UA"/>
        </w:rPr>
        <w:t xml:space="preserve"> </w:t>
      </w:r>
      <w:r w:rsidR="008108ED" w:rsidRPr="009F681A">
        <w:rPr>
          <w:lang w:val="uk-UA"/>
        </w:rPr>
        <w:t xml:space="preserve">МІНІСТЕРСТВО </w:t>
      </w:r>
      <w:r w:rsidR="008108ED" w:rsidRPr="009F681A">
        <w:rPr>
          <w:lang w:val="uk-UA"/>
        </w:rPr>
        <w:t>ОСВІТИ</w:t>
      </w:r>
      <w:r w:rsidR="008108ED" w:rsidRPr="009F681A">
        <w:rPr>
          <w:lang w:val="uk-UA"/>
        </w:rPr>
        <w:t xml:space="preserve"> І </w:t>
      </w:r>
      <w:r w:rsidR="008108ED" w:rsidRPr="009F681A">
        <w:rPr>
          <w:lang w:val="uk-UA"/>
        </w:rPr>
        <w:t xml:space="preserve">НАУКИ УКРАЇНИ </w:t>
      </w:r>
    </w:p>
    <w:p w:rsidR="00620D74" w:rsidRPr="009F681A" w:rsidRDefault="008108ED" w:rsidP="009F681A">
      <w:pPr>
        <w:spacing w:after="30" w:line="258" w:lineRule="auto"/>
        <w:ind w:left="487" w:right="-87" w:hanging="10"/>
        <w:jc w:val="right"/>
        <w:rPr>
          <w:lang w:val="uk-UA"/>
        </w:rPr>
      </w:pPr>
      <w:r w:rsidRPr="009F681A">
        <w:rPr>
          <w:lang w:val="uk-UA"/>
        </w:rPr>
        <w:t xml:space="preserve">НАЦІОНАЛЬНИЙ УНІВЕРСИТЕТ  </w:t>
      </w:r>
    </w:p>
    <w:p w:rsidR="00620D74" w:rsidRPr="009F681A" w:rsidRDefault="008108ED" w:rsidP="009F681A">
      <w:pPr>
        <w:spacing w:after="1" w:line="258" w:lineRule="auto"/>
        <w:ind w:left="487" w:right="-87" w:hanging="10"/>
        <w:jc w:val="right"/>
        <w:rPr>
          <w:lang w:val="uk-UA"/>
        </w:rPr>
      </w:pPr>
      <w:r w:rsidRPr="009F681A">
        <w:rPr>
          <w:lang w:val="uk-UA"/>
        </w:rPr>
        <w:t xml:space="preserve">«ЧЕРНІГІВСЬКА ПОЛІТЕХНІКА» </w:t>
      </w:r>
    </w:p>
    <w:p w:rsidR="00620D74" w:rsidRPr="009F681A" w:rsidRDefault="008108ED" w:rsidP="009F681A">
      <w:pPr>
        <w:spacing w:after="24" w:line="259" w:lineRule="auto"/>
        <w:ind w:left="477" w:right="-87" w:firstLine="0"/>
        <w:jc w:val="right"/>
        <w:rPr>
          <w:lang w:val="uk-UA"/>
        </w:rPr>
      </w:pPr>
      <w:r w:rsidRPr="009F681A">
        <w:rPr>
          <w:lang w:val="uk-UA"/>
        </w:rPr>
        <w:t xml:space="preserve"> </w:t>
      </w:r>
    </w:p>
    <w:p w:rsidR="00620D74" w:rsidRPr="009F681A" w:rsidRDefault="008108ED" w:rsidP="009F681A">
      <w:pPr>
        <w:spacing w:after="30" w:line="258" w:lineRule="auto"/>
        <w:ind w:left="487" w:right="-87" w:hanging="10"/>
        <w:jc w:val="right"/>
        <w:rPr>
          <w:lang w:val="uk-UA"/>
        </w:rPr>
      </w:pPr>
      <w:r w:rsidRPr="009F681A">
        <w:rPr>
          <w:lang w:val="uk-UA"/>
        </w:rPr>
        <w:t xml:space="preserve">ННІ МЕХАНІЧНОЇ ІНЖЕНЕРІЇ,  </w:t>
      </w:r>
    </w:p>
    <w:p w:rsidR="00620D74" w:rsidRPr="009F681A" w:rsidRDefault="008108ED" w:rsidP="009F681A">
      <w:pPr>
        <w:spacing w:after="1" w:line="258" w:lineRule="auto"/>
        <w:ind w:left="487" w:right="-87" w:hanging="10"/>
        <w:jc w:val="right"/>
        <w:rPr>
          <w:lang w:val="uk-UA"/>
        </w:rPr>
      </w:pPr>
      <w:r w:rsidRPr="009F681A">
        <w:rPr>
          <w:lang w:val="uk-UA"/>
        </w:rPr>
        <w:t xml:space="preserve">ТЕХНОЛОГІЙ ТА ТРАНСПОРТУ  </w:t>
      </w:r>
    </w:p>
    <w:p w:rsidR="00620D74" w:rsidRPr="009F681A" w:rsidRDefault="008108ED" w:rsidP="009F681A">
      <w:pPr>
        <w:spacing w:after="0" w:line="259" w:lineRule="auto"/>
        <w:ind w:left="1702" w:right="-87" w:firstLine="0"/>
        <w:jc w:val="right"/>
        <w:rPr>
          <w:lang w:val="uk-UA"/>
        </w:rPr>
      </w:pPr>
      <w:r w:rsidRPr="009F681A">
        <w:rPr>
          <w:b/>
          <w:lang w:val="uk-UA"/>
        </w:rPr>
        <w:t xml:space="preserve"> </w:t>
      </w:r>
      <w:r w:rsidRPr="009F681A">
        <w:rPr>
          <w:lang w:val="uk-UA"/>
        </w:rPr>
        <w:t xml:space="preserve"> </w:t>
      </w:r>
    </w:p>
    <w:p w:rsidR="00620D74" w:rsidRPr="009F681A" w:rsidRDefault="008108ED">
      <w:pPr>
        <w:spacing w:after="0" w:line="259" w:lineRule="auto"/>
        <w:ind w:left="1702" w:right="0" w:firstLine="0"/>
        <w:jc w:val="center"/>
        <w:rPr>
          <w:lang w:val="uk-UA"/>
        </w:rPr>
      </w:pPr>
      <w:r w:rsidRPr="009F681A">
        <w:rPr>
          <w:b/>
          <w:lang w:val="uk-UA"/>
        </w:rPr>
        <w:t xml:space="preserve"> </w:t>
      </w:r>
      <w:r w:rsidRPr="009F681A">
        <w:rPr>
          <w:lang w:val="uk-UA"/>
        </w:rPr>
        <w:t xml:space="preserve"> </w:t>
      </w:r>
    </w:p>
    <w:p w:rsidR="00620D74" w:rsidRPr="009F681A" w:rsidRDefault="008108ED" w:rsidP="009F681A">
      <w:pPr>
        <w:spacing w:after="132" w:line="259" w:lineRule="auto"/>
        <w:ind w:left="5471" w:right="-87" w:firstLine="0"/>
        <w:jc w:val="left"/>
        <w:rPr>
          <w:lang w:val="uk-UA"/>
        </w:rPr>
      </w:pPr>
      <w:r w:rsidRPr="009F681A">
        <w:rPr>
          <w:b/>
          <w:lang w:val="uk-UA"/>
        </w:rPr>
        <w:t xml:space="preserve"> </w:t>
      </w:r>
      <w:r w:rsidRPr="009F681A">
        <w:rPr>
          <w:lang w:val="uk-UA"/>
        </w:rPr>
        <w:t xml:space="preserve"> </w:t>
      </w:r>
    </w:p>
    <w:p w:rsidR="00620D74" w:rsidRPr="009F681A" w:rsidRDefault="008108ED" w:rsidP="009F681A">
      <w:pPr>
        <w:spacing w:after="130" w:line="259" w:lineRule="auto"/>
        <w:ind w:left="5471" w:right="-87" w:firstLine="0"/>
        <w:jc w:val="left"/>
        <w:rPr>
          <w:lang w:val="uk-UA"/>
        </w:rPr>
      </w:pPr>
      <w:r w:rsidRPr="009F681A">
        <w:rPr>
          <w:b/>
          <w:lang w:val="uk-UA"/>
        </w:rPr>
        <w:t xml:space="preserve">ЗАТВЕРДЖУЮ  </w:t>
      </w:r>
    </w:p>
    <w:p w:rsidR="00620D74" w:rsidRPr="009F681A" w:rsidRDefault="008108ED" w:rsidP="009F681A">
      <w:pPr>
        <w:spacing w:after="124"/>
        <w:ind w:left="5471" w:right="-87" w:firstLine="0"/>
        <w:jc w:val="left"/>
        <w:rPr>
          <w:lang w:val="uk-UA"/>
        </w:rPr>
      </w:pPr>
      <w:r w:rsidRPr="009F681A">
        <w:rPr>
          <w:lang w:val="uk-UA"/>
        </w:rPr>
        <w:t xml:space="preserve">Ректор  </w:t>
      </w:r>
    </w:p>
    <w:p w:rsidR="00620D74" w:rsidRPr="009F681A" w:rsidRDefault="009F681A" w:rsidP="009F681A">
      <w:pPr>
        <w:spacing w:after="208" w:line="258" w:lineRule="auto"/>
        <w:ind w:left="5471" w:right="-87" w:firstLine="0"/>
        <w:jc w:val="right"/>
        <w:rPr>
          <w:lang w:val="uk-UA"/>
        </w:rPr>
      </w:pPr>
      <w:r w:rsidRPr="009F681A">
        <w:rPr>
          <w:lang w:val="uk-UA"/>
        </w:rPr>
        <w:t xml:space="preserve">О.О. </w:t>
      </w:r>
      <w:proofErr w:type="spellStart"/>
      <w:r w:rsidRPr="009F681A">
        <w:rPr>
          <w:lang w:val="uk-UA"/>
        </w:rPr>
        <w:t>Новомлинець</w:t>
      </w:r>
      <w:proofErr w:type="spellEnd"/>
    </w:p>
    <w:p w:rsidR="00620D74" w:rsidRPr="009F681A" w:rsidRDefault="008108ED" w:rsidP="009F681A">
      <w:pPr>
        <w:spacing w:after="58" w:line="258" w:lineRule="auto"/>
        <w:ind w:left="5471" w:right="-87" w:firstLine="0"/>
        <w:jc w:val="left"/>
        <w:rPr>
          <w:lang w:val="uk-UA"/>
        </w:rPr>
      </w:pPr>
      <w:r w:rsidRPr="009F681A">
        <w:rPr>
          <w:lang w:val="uk-UA"/>
        </w:rPr>
        <w:t>«____»_____________ 20</w:t>
      </w:r>
      <w:r w:rsidR="009F681A" w:rsidRPr="009F681A">
        <w:rPr>
          <w:lang w:val="uk-UA"/>
        </w:rPr>
        <w:t>21</w:t>
      </w:r>
      <w:r w:rsidRPr="009F681A">
        <w:rPr>
          <w:lang w:val="uk-UA"/>
        </w:rPr>
        <w:t xml:space="preserve"> р.  </w:t>
      </w:r>
    </w:p>
    <w:p w:rsidR="00620D74" w:rsidRPr="009F681A" w:rsidRDefault="008108ED">
      <w:pPr>
        <w:spacing w:after="0" w:line="259" w:lineRule="auto"/>
        <w:ind w:left="1702" w:right="0" w:firstLine="0"/>
        <w:jc w:val="center"/>
        <w:rPr>
          <w:lang w:val="uk-UA"/>
        </w:rPr>
      </w:pPr>
      <w:r w:rsidRPr="009F681A">
        <w:rPr>
          <w:b/>
          <w:lang w:val="uk-UA"/>
        </w:rPr>
        <w:t xml:space="preserve"> </w:t>
      </w:r>
      <w:r w:rsidRPr="009F681A">
        <w:rPr>
          <w:lang w:val="uk-UA"/>
        </w:rPr>
        <w:t xml:space="preserve"> </w:t>
      </w:r>
    </w:p>
    <w:p w:rsidR="00620D74" w:rsidRPr="009F681A" w:rsidRDefault="008108ED">
      <w:pPr>
        <w:spacing w:after="0" w:line="259" w:lineRule="auto"/>
        <w:ind w:left="1702" w:right="0" w:firstLine="0"/>
        <w:jc w:val="center"/>
        <w:rPr>
          <w:lang w:val="uk-UA"/>
        </w:rPr>
      </w:pPr>
      <w:r w:rsidRPr="009F681A">
        <w:rPr>
          <w:b/>
          <w:lang w:val="uk-UA"/>
        </w:rPr>
        <w:t xml:space="preserve"> </w:t>
      </w:r>
      <w:r w:rsidRPr="009F681A">
        <w:rPr>
          <w:lang w:val="uk-UA"/>
        </w:rPr>
        <w:t xml:space="preserve"> </w:t>
      </w:r>
    </w:p>
    <w:p w:rsidR="00620D74" w:rsidRPr="009F681A" w:rsidRDefault="008108ED">
      <w:pPr>
        <w:spacing w:after="0" w:line="259" w:lineRule="auto"/>
        <w:ind w:left="1702" w:right="0" w:firstLine="0"/>
        <w:jc w:val="center"/>
        <w:rPr>
          <w:lang w:val="uk-UA"/>
        </w:rPr>
      </w:pPr>
      <w:r w:rsidRPr="009F681A">
        <w:rPr>
          <w:b/>
          <w:lang w:val="uk-UA"/>
        </w:rPr>
        <w:t xml:space="preserve"> </w:t>
      </w:r>
      <w:r w:rsidRPr="009F681A">
        <w:rPr>
          <w:lang w:val="uk-UA"/>
        </w:rPr>
        <w:t xml:space="preserve"> </w:t>
      </w:r>
    </w:p>
    <w:p w:rsidR="00620D74" w:rsidRPr="009F681A" w:rsidRDefault="008108ED">
      <w:pPr>
        <w:spacing w:after="133" w:line="259" w:lineRule="auto"/>
        <w:ind w:left="228" w:right="0" w:firstLine="0"/>
        <w:jc w:val="center"/>
        <w:rPr>
          <w:lang w:val="uk-UA"/>
        </w:rPr>
      </w:pPr>
      <w:r w:rsidRPr="009F681A">
        <w:rPr>
          <w:b/>
          <w:lang w:val="uk-UA"/>
        </w:rPr>
        <w:t xml:space="preserve"> </w:t>
      </w:r>
      <w:r w:rsidRPr="009F681A">
        <w:rPr>
          <w:lang w:val="uk-UA"/>
        </w:rPr>
        <w:t xml:space="preserve"> </w:t>
      </w:r>
    </w:p>
    <w:p w:rsidR="00620D74" w:rsidRPr="009F681A" w:rsidRDefault="008108ED" w:rsidP="009F681A">
      <w:pPr>
        <w:spacing w:after="0" w:line="259" w:lineRule="auto"/>
        <w:ind w:left="0" w:right="0" w:hanging="10"/>
        <w:jc w:val="center"/>
        <w:rPr>
          <w:lang w:val="uk-UA"/>
        </w:rPr>
      </w:pPr>
      <w:r w:rsidRPr="009F681A">
        <w:rPr>
          <w:b/>
          <w:lang w:val="uk-UA"/>
        </w:rPr>
        <w:t>ПРОГРАМА</w:t>
      </w:r>
    </w:p>
    <w:p w:rsidR="00620D74" w:rsidRPr="009F681A" w:rsidRDefault="008108ED" w:rsidP="009F681A">
      <w:pPr>
        <w:ind w:left="0" w:right="0" w:hanging="10"/>
        <w:jc w:val="center"/>
        <w:rPr>
          <w:lang w:val="uk-UA"/>
        </w:rPr>
      </w:pPr>
      <w:r w:rsidRPr="009F681A">
        <w:rPr>
          <w:lang w:val="uk-UA"/>
        </w:rPr>
        <w:t>вступного фахового випробування  першого рівня вищої освіти</w:t>
      </w:r>
    </w:p>
    <w:p w:rsidR="00620D74" w:rsidRPr="009F681A" w:rsidRDefault="008108ED" w:rsidP="009F681A">
      <w:pPr>
        <w:ind w:left="0" w:right="0" w:hanging="10"/>
        <w:jc w:val="center"/>
        <w:rPr>
          <w:lang w:val="uk-UA"/>
        </w:rPr>
      </w:pPr>
      <w:r w:rsidRPr="009F681A">
        <w:rPr>
          <w:lang w:val="uk-UA"/>
        </w:rPr>
        <w:t>за освітньо-професійною програмою «Комп’ютерні технології у будівництві» спеціальності 192 «Будівництво та цивільна інженерія»</w:t>
      </w:r>
    </w:p>
    <w:p w:rsidR="00620D74" w:rsidRPr="009F681A" w:rsidRDefault="00620D74" w:rsidP="009F681A">
      <w:pPr>
        <w:spacing w:after="0" w:line="259" w:lineRule="auto"/>
        <w:ind w:left="0" w:right="0" w:hanging="10"/>
        <w:jc w:val="center"/>
        <w:rPr>
          <w:lang w:val="uk-UA"/>
        </w:rPr>
      </w:pPr>
    </w:p>
    <w:p w:rsidR="00620D74" w:rsidRPr="009F681A" w:rsidRDefault="008108ED">
      <w:pPr>
        <w:spacing w:after="0" w:line="259" w:lineRule="auto"/>
        <w:ind w:left="1702" w:right="0" w:firstLine="0"/>
        <w:jc w:val="center"/>
        <w:rPr>
          <w:lang w:val="uk-UA"/>
        </w:rPr>
      </w:pPr>
      <w:r w:rsidRPr="009F681A">
        <w:rPr>
          <w:lang w:val="uk-UA"/>
        </w:rPr>
        <w:t xml:space="preserve">  </w:t>
      </w:r>
    </w:p>
    <w:p w:rsidR="00620D74" w:rsidRPr="009F681A" w:rsidRDefault="008108ED">
      <w:pPr>
        <w:spacing w:after="2" w:line="255" w:lineRule="auto"/>
        <w:ind w:left="5557" w:right="3855" w:firstLine="0"/>
        <w:jc w:val="center"/>
        <w:rPr>
          <w:lang w:val="uk-UA"/>
        </w:rPr>
      </w:pPr>
      <w:r w:rsidRPr="009F681A">
        <w:rPr>
          <w:lang w:val="uk-UA"/>
        </w:rPr>
        <w:t xml:space="preserve">    </w:t>
      </w:r>
    </w:p>
    <w:p w:rsidR="00620D74" w:rsidRPr="009F681A" w:rsidRDefault="008108ED">
      <w:pPr>
        <w:spacing w:after="116" w:line="259" w:lineRule="auto"/>
        <w:ind w:left="1702" w:right="0" w:firstLine="0"/>
        <w:jc w:val="center"/>
        <w:rPr>
          <w:lang w:val="uk-UA"/>
        </w:rPr>
      </w:pPr>
      <w:r w:rsidRPr="009F681A">
        <w:rPr>
          <w:b/>
          <w:lang w:val="uk-UA"/>
        </w:rPr>
        <w:t xml:space="preserve"> </w:t>
      </w:r>
      <w:r w:rsidRPr="009F681A">
        <w:rPr>
          <w:lang w:val="uk-UA"/>
        </w:rPr>
        <w:t xml:space="preserve"> </w:t>
      </w:r>
    </w:p>
    <w:p w:rsidR="00620D74" w:rsidRPr="009F681A" w:rsidRDefault="008108ED">
      <w:pPr>
        <w:spacing w:line="327" w:lineRule="auto"/>
        <w:ind w:left="6247" w:right="38"/>
        <w:rPr>
          <w:lang w:val="uk-UA"/>
        </w:rPr>
      </w:pPr>
      <w:r w:rsidRPr="009F681A">
        <w:rPr>
          <w:lang w:val="uk-UA"/>
        </w:rPr>
        <w:t xml:space="preserve">Затверджено на засіданні кафедри ЗВ та АПБК </w:t>
      </w:r>
      <w:r w:rsidRPr="009F681A">
        <w:rPr>
          <w:lang w:val="uk-UA"/>
        </w:rPr>
        <w:t>Протокол № 7 від 30 січня 202</w:t>
      </w:r>
      <w:r w:rsidR="009F681A" w:rsidRPr="009F681A">
        <w:rPr>
          <w:lang w:val="uk-UA"/>
        </w:rPr>
        <w:t>1</w:t>
      </w:r>
      <w:r w:rsidRPr="009F681A">
        <w:rPr>
          <w:lang w:val="uk-UA"/>
        </w:rPr>
        <w:t xml:space="preserve"> р.  </w:t>
      </w:r>
    </w:p>
    <w:p w:rsidR="00620D74" w:rsidRPr="009F681A" w:rsidRDefault="008108ED">
      <w:pPr>
        <w:spacing w:after="0" w:line="259" w:lineRule="auto"/>
        <w:ind w:left="1702" w:right="0" w:firstLine="0"/>
        <w:jc w:val="center"/>
        <w:rPr>
          <w:lang w:val="uk-UA"/>
        </w:rPr>
      </w:pPr>
      <w:r w:rsidRPr="009F681A">
        <w:rPr>
          <w:b/>
          <w:lang w:val="uk-UA"/>
        </w:rPr>
        <w:t xml:space="preserve"> </w:t>
      </w:r>
      <w:r w:rsidRPr="009F681A">
        <w:rPr>
          <w:lang w:val="uk-UA"/>
        </w:rPr>
        <w:t xml:space="preserve"> </w:t>
      </w:r>
    </w:p>
    <w:p w:rsidR="00620D74" w:rsidRPr="009F681A" w:rsidRDefault="008108ED">
      <w:pPr>
        <w:spacing w:after="0" w:line="259" w:lineRule="auto"/>
        <w:ind w:left="1706" w:right="0" w:firstLine="0"/>
        <w:jc w:val="left"/>
        <w:rPr>
          <w:lang w:val="uk-UA"/>
        </w:rPr>
      </w:pPr>
      <w:r w:rsidRPr="009F681A">
        <w:rPr>
          <w:b/>
          <w:lang w:val="uk-UA"/>
        </w:rPr>
        <w:t xml:space="preserve"> </w:t>
      </w:r>
      <w:r w:rsidRPr="009F681A">
        <w:rPr>
          <w:lang w:val="uk-UA"/>
        </w:rPr>
        <w:t xml:space="preserve"> </w:t>
      </w:r>
    </w:p>
    <w:p w:rsidR="00620D74" w:rsidRPr="009F681A" w:rsidRDefault="008108ED">
      <w:pPr>
        <w:spacing w:after="0" w:line="259" w:lineRule="auto"/>
        <w:ind w:left="2132" w:right="0" w:firstLine="0"/>
        <w:jc w:val="left"/>
        <w:rPr>
          <w:lang w:val="uk-UA"/>
        </w:rPr>
      </w:pPr>
      <w:r w:rsidRPr="009F681A">
        <w:rPr>
          <w:lang w:val="uk-UA"/>
        </w:rPr>
        <w:t xml:space="preserve">  </w:t>
      </w:r>
    </w:p>
    <w:p w:rsidR="00620D74" w:rsidRPr="009F681A" w:rsidRDefault="008108ED">
      <w:pPr>
        <w:spacing w:after="21" w:line="259" w:lineRule="auto"/>
        <w:ind w:left="979" w:right="0" w:firstLine="0"/>
        <w:jc w:val="center"/>
        <w:rPr>
          <w:lang w:val="uk-UA"/>
        </w:rPr>
      </w:pPr>
      <w:r w:rsidRPr="009F681A">
        <w:rPr>
          <w:lang w:val="uk-UA"/>
        </w:rPr>
        <w:t xml:space="preserve"> </w:t>
      </w:r>
    </w:p>
    <w:p w:rsidR="00620D74" w:rsidRPr="009F681A" w:rsidRDefault="008108ED">
      <w:pPr>
        <w:spacing w:after="121" w:line="259" w:lineRule="auto"/>
        <w:ind w:left="912" w:right="0" w:firstLine="0"/>
        <w:jc w:val="center"/>
        <w:rPr>
          <w:lang w:val="uk-UA"/>
        </w:rPr>
      </w:pPr>
      <w:r w:rsidRPr="009F681A">
        <w:rPr>
          <w:lang w:val="uk-UA"/>
        </w:rPr>
        <w:t xml:space="preserve"> </w:t>
      </w:r>
    </w:p>
    <w:p w:rsidR="009F681A" w:rsidRPr="009F681A" w:rsidRDefault="009F681A" w:rsidP="009F681A">
      <w:pPr>
        <w:spacing w:line="259" w:lineRule="auto"/>
        <w:ind w:left="0" w:right="0" w:hanging="10"/>
        <w:jc w:val="center"/>
        <w:rPr>
          <w:lang w:val="uk-UA"/>
        </w:rPr>
      </w:pPr>
    </w:p>
    <w:p w:rsidR="009F681A" w:rsidRPr="009F681A" w:rsidRDefault="009F681A" w:rsidP="009F681A">
      <w:pPr>
        <w:spacing w:line="259" w:lineRule="auto"/>
        <w:ind w:left="0" w:right="0" w:hanging="10"/>
        <w:jc w:val="center"/>
        <w:rPr>
          <w:lang w:val="uk-UA"/>
        </w:rPr>
      </w:pPr>
    </w:p>
    <w:p w:rsidR="00620D74" w:rsidRPr="009F681A" w:rsidRDefault="008108ED" w:rsidP="009F681A">
      <w:pPr>
        <w:spacing w:line="259" w:lineRule="auto"/>
        <w:ind w:left="0" w:right="0" w:hanging="10"/>
        <w:jc w:val="center"/>
        <w:rPr>
          <w:lang w:val="uk-UA"/>
        </w:rPr>
      </w:pPr>
      <w:r w:rsidRPr="009F681A">
        <w:rPr>
          <w:lang w:val="uk-UA"/>
        </w:rPr>
        <w:t>Чернігів – 202</w:t>
      </w:r>
      <w:r w:rsidR="009F681A" w:rsidRPr="009F681A">
        <w:rPr>
          <w:lang w:val="uk-UA"/>
        </w:rPr>
        <w:t>1</w:t>
      </w:r>
    </w:p>
    <w:p w:rsidR="00620D74" w:rsidRPr="009F681A" w:rsidRDefault="008108ED">
      <w:pPr>
        <w:spacing w:after="0" w:line="259" w:lineRule="auto"/>
        <w:ind w:left="84" w:right="231" w:hanging="10"/>
        <w:jc w:val="center"/>
        <w:rPr>
          <w:lang w:val="uk-UA"/>
        </w:rPr>
      </w:pPr>
      <w:r w:rsidRPr="009F681A">
        <w:rPr>
          <w:b/>
          <w:lang w:val="uk-UA"/>
        </w:rPr>
        <w:lastRenderedPageBreak/>
        <w:t xml:space="preserve">ЗМІСТ  </w:t>
      </w:r>
    </w:p>
    <w:p w:rsidR="00620D74" w:rsidRPr="009F681A" w:rsidRDefault="008108ED">
      <w:pPr>
        <w:spacing w:after="111" w:line="259" w:lineRule="auto"/>
        <w:ind w:left="146" w:right="0" w:firstLine="0"/>
        <w:jc w:val="left"/>
        <w:rPr>
          <w:lang w:val="uk-UA"/>
        </w:rPr>
      </w:pPr>
      <w:r w:rsidRPr="009F681A">
        <w:rPr>
          <w:lang w:val="uk-UA"/>
        </w:rPr>
        <w:t xml:space="preserve">  </w:t>
      </w:r>
    </w:p>
    <w:p w:rsidR="00620D74" w:rsidRPr="009F681A" w:rsidRDefault="008108ED">
      <w:pPr>
        <w:numPr>
          <w:ilvl w:val="0"/>
          <w:numId w:val="1"/>
        </w:numPr>
        <w:spacing w:after="140"/>
        <w:ind w:left="849" w:right="38" w:hanging="847"/>
        <w:rPr>
          <w:lang w:val="uk-UA"/>
        </w:rPr>
      </w:pPr>
      <w:r w:rsidRPr="009F681A">
        <w:rPr>
          <w:lang w:val="uk-UA"/>
        </w:rPr>
        <w:t xml:space="preserve">Мета вступного фахового випробування   </w:t>
      </w:r>
      <w:r w:rsidRPr="009F681A">
        <w:rPr>
          <w:lang w:val="uk-UA"/>
        </w:rPr>
        <w:tab/>
        <w:t xml:space="preserve"> </w:t>
      </w:r>
      <w:r w:rsidRPr="009F681A">
        <w:rPr>
          <w:lang w:val="uk-UA"/>
        </w:rPr>
        <w:tab/>
        <w:t xml:space="preserve"> </w:t>
      </w:r>
      <w:r w:rsidRPr="009F681A">
        <w:rPr>
          <w:lang w:val="uk-UA"/>
        </w:rPr>
        <w:tab/>
        <w:t xml:space="preserve"> </w:t>
      </w:r>
      <w:r w:rsidRPr="009F681A">
        <w:rPr>
          <w:lang w:val="uk-UA"/>
        </w:rPr>
        <w:tab/>
        <w:t xml:space="preserve"> </w:t>
      </w:r>
      <w:r w:rsidRPr="009F681A">
        <w:rPr>
          <w:lang w:val="uk-UA"/>
        </w:rPr>
        <w:tab/>
        <w:t xml:space="preserve">3  </w:t>
      </w:r>
    </w:p>
    <w:p w:rsidR="00620D74" w:rsidRPr="009F681A" w:rsidRDefault="008108ED">
      <w:pPr>
        <w:numPr>
          <w:ilvl w:val="0"/>
          <w:numId w:val="1"/>
        </w:numPr>
        <w:spacing w:line="363" w:lineRule="auto"/>
        <w:ind w:left="849" w:right="38" w:hanging="847"/>
        <w:rPr>
          <w:lang w:val="uk-UA"/>
        </w:rPr>
      </w:pPr>
      <w:r w:rsidRPr="009F681A">
        <w:rPr>
          <w:lang w:val="uk-UA"/>
        </w:rPr>
        <w:t xml:space="preserve">Характеристика змісту програми (Опис основних розділів та їх   </w:t>
      </w:r>
      <w:r w:rsidRPr="009F681A">
        <w:rPr>
          <w:lang w:val="uk-UA"/>
        </w:rPr>
        <w:tab/>
        <w:t xml:space="preserve">3 короткий зміст)   </w:t>
      </w:r>
    </w:p>
    <w:p w:rsidR="00620D74" w:rsidRPr="009F681A" w:rsidRDefault="008108ED">
      <w:pPr>
        <w:numPr>
          <w:ilvl w:val="0"/>
          <w:numId w:val="1"/>
        </w:numPr>
        <w:spacing w:after="136"/>
        <w:ind w:left="849" w:right="38" w:hanging="847"/>
        <w:rPr>
          <w:lang w:val="uk-UA"/>
        </w:rPr>
      </w:pPr>
      <w:r w:rsidRPr="009F681A">
        <w:rPr>
          <w:lang w:val="uk-UA"/>
        </w:rPr>
        <w:t xml:space="preserve">Вимоги до здібностей і підготовленості абітурієнтів  </w:t>
      </w:r>
      <w:r w:rsidRPr="009F681A">
        <w:rPr>
          <w:lang w:val="uk-UA"/>
        </w:rPr>
        <w:tab/>
        <w:t xml:space="preserve"> </w:t>
      </w:r>
      <w:r w:rsidRPr="009F681A">
        <w:rPr>
          <w:lang w:val="uk-UA"/>
        </w:rPr>
        <w:tab/>
        <w:t xml:space="preserve">  </w:t>
      </w:r>
      <w:r w:rsidRPr="009F681A">
        <w:rPr>
          <w:lang w:val="uk-UA"/>
        </w:rPr>
        <w:tab/>
        <w:t xml:space="preserve">5  </w:t>
      </w:r>
    </w:p>
    <w:p w:rsidR="00620D74" w:rsidRPr="009F681A" w:rsidRDefault="008108ED">
      <w:pPr>
        <w:numPr>
          <w:ilvl w:val="0"/>
          <w:numId w:val="1"/>
        </w:numPr>
        <w:spacing w:after="130"/>
        <w:ind w:left="849" w:right="38" w:hanging="847"/>
        <w:rPr>
          <w:lang w:val="uk-UA"/>
        </w:rPr>
      </w:pPr>
      <w:r w:rsidRPr="009F681A">
        <w:rPr>
          <w:lang w:val="uk-UA"/>
        </w:rPr>
        <w:t xml:space="preserve">Порядок проведення вступного фахового випробування  </w:t>
      </w:r>
      <w:r w:rsidRPr="009F681A">
        <w:rPr>
          <w:lang w:val="uk-UA"/>
        </w:rPr>
        <w:tab/>
        <w:t xml:space="preserve"> </w:t>
      </w:r>
      <w:r w:rsidRPr="009F681A">
        <w:rPr>
          <w:lang w:val="uk-UA"/>
        </w:rPr>
        <w:tab/>
        <w:t xml:space="preserve"> </w:t>
      </w:r>
      <w:r w:rsidRPr="009F681A">
        <w:rPr>
          <w:lang w:val="uk-UA"/>
        </w:rPr>
        <w:tab/>
      </w:r>
      <w:r w:rsidR="00435472">
        <w:rPr>
          <w:lang w:val="uk-UA"/>
        </w:rPr>
        <w:t>6</w:t>
      </w:r>
      <w:r w:rsidRPr="009F681A">
        <w:rPr>
          <w:lang w:val="uk-UA"/>
        </w:rPr>
        <w:t xml:space="preserve">  </w:t>
      </w:r>
    </w:p>
    <w:p w:rsidR="00620D74" w:rsidRPr="009F681A" w:rsidRDefault="008108ED">
      <w:pPr>
        <w:numPr>
          <w:ilvl w:val="0"/>
          <w:numId w:val="1"/>
        </w:numPr>
        <w:spacing w:after="136"/>
        <w:ind w:left="849" w:right="38" w:hanging="847"/>
        <w:rPr>
          <w:lang w:val="uk-UA"/>
        </w:rPr>
      </w:pPr>
      <w:r w:rsidRPr="009F681A">
        <w:rPr>
          <w:lang w:val="uk-UA"/>
        </w:rPr>
        <w:t xml:space="preserve">Структура екзаменаційного білета   </w:t>
      </w:r>
      <w:r w:rsidRPr="009F681A">
        <w:rPr>
          <w:lang w:val="uk-UA"/>
        </w:rPr>
        <w:tab/>
        <w:t xml:space="preserve"> </w:t>
      </w:r>
      <w:r w:rsidRPr="009F681A">
        <w:rPr>
          <w:lang w:val="uk-UA"/>
        </w:rPr>
        <w:tab/>
        <w:t xml:space="preserve"> </w:t>
      </w:r>
      <w:r w:rsidRPr="009F681A">
        <w:rPr>
          <w:lang w:val="uk-UA"/>
        </w:rPr>
        <w:tab/>
        <w:t xml:space="preserve"> </w:t>
      </w:r>
      <w:r w:rsidRPr="009F681A">
        <w:rPr>
          <w:lang w:val="uk-UA"/>
        </w:rPr>
        <w:tab/>
        <w:t xml:space="preserve"> </w:t>
      </w:r>
      <w:r w:rsidRPr="009F681A">
        <w:rPr>
          <w:lang w:val="uk-UA"/>
        </w:rPr>
        <w:tab/>
        <w:t xml:space="preserve"> </w:t>
      </w:r>
      <w:r w:rsidRPr="009F681A">
        <w:rPr>
          <w:lang w:val="uk-UA"/>
        </w:rPr>
        <w:tab/>
      </w:r>
      <w:r w:rsidR="00435472">
        <w:rPr>
          <w:lang w:val="uk-UA"/>
        </w:rPr>
        <w:t>6</w:t>
      </w:r>
      <w:r w:rsidRPr="009F681A">
        <w:rPr>
          <w:lang w:val="uk-UA"/>
        </w:rPr>
        <w:t xml:space="preserve">  </w:t>
      </w:r>
    </w:p>
    <w:p w:rsidR="00620D74" w:rsidRPr="009F681A" w:rsidRDefault="008108ED">
      <w:pPr>
        <w:numPr>
          <w:ilvl w:val="0"/>
          <w:numId w:val="1"/>
        </w:numPr>
        <w:spacing w:after="132"/>
        <w:ind w:left="849" w:right="38" w:hanging="847"/>
        <w:rPr>
          <w:lang w:val="uk-UA"/>
        </w:rPr>
      </w:pPr>
      <w:r w:rsidRPr="009F681A">
        <w:rPr>
          <w:lang w:val="uk-UA"/>
        </w:rPr>
        <w:t xml:space="preserve">Критерії оцінювання вступного фахового випробування </w:t>
      </w:r>
      <w:r w:rsidRPr="009F681A">
        <w:rPr>
          <w:lang w:val="uk-UA"/>
        </w:rPr>
        <w:tab/>
        <w:t xml:space="preserve"> </w:t>
      </w:r>
      <w:r w:rsidRPr="009F681A">
        <w:rPr>
          <w:lang w:val="uk-UA"/>
        </w:rPr>
        <w:tab/>
        <w:t xml:space="preserve">  </w:t>
      </w:r>
      <w:r w:rsidRPr="009F681A">
        <w:rPr>
          <w:lang w:val="uk-UA"/>
        </w:rPr>
        <w:tab/>
      </w:r>
      <w:r w:rsidR="00435472">
        <w:rPr>
          <w:lang w:val="uk-UA"/>
        </w:rPr>
        <w:t>6</w:t>
      </w:r>
      <w:bookmarkStart w:id="0" w:name="_GoBack"/>
      <w:bookmarkEnd w:id="0"/>
      <w:r w:rsidRPr="009F681A">
        <w:rPr>
          <w:lang w:val="uk-UA"/>
        </w:rPr>
        <w:t xml:space="preserve">  </w:t>
      </w:r>
    </w:p>
    <w:p w:rsidR="00620D74" w:rsidRPr="009F681A" w:rsidRDefault="008108ED">
      <w:pPr>
        <w:numPr>
          <w:ilvl w:val="0"/>
          <w:numId w:val="1"/>
        </w:numPr>
        <w:ind w:left="849" w:right="38" w:hanging="847"/>
        <w:rPr>
          <w:lang w:val="uk-UA"/>
        </w:rPr>
      </w:pPr>
      <w:r w:rsidRPr="009F681A">
        <w:rPr>
          <w:lang w:val="uk-UA"/>
        </w:rPr>
        <w:t xml:space="preserve">Рекомендована література  </w:t>
      </w:r>
      <w:r w:rsidRPr="009F681A">
        <w:rPr>
          <w:lang w:val="uk-UA"/>
        </w:rPr>
        <w:tab/>
        <w:t xml:space="preserve"> </w:t>
      </w:r>
      <w:r w:rsidRPr="009F681A">
        <w:rPr>
          <w:lang w:val="uk-UA"/>
        </w:rPr>
        <w:tab/>
        <w:t xml:space="preserve"> </w:t>
      </w:r>
      <w:r w:rsidRPr="009F681A">
        <w:rPr>
          <w:lang w:val="uk-UA"/>
        </w:rPr>
        <w:tab/>
        <w:t xml:space="preserve"> </w:t>
      </w:r>
      <w:r w:rsidRPr="009F681A">
        <w:rPr>
          <w:lang w:val="uk-UA"/>
        </w:rPr>
        <w:tab/>
        <w:t xml:space="preserve"> </w:t>
      </w:r>
      <w:r w:rsidRPr="009F681A">
        <w:rPr>
          <w:lang w:val="uk-UA"/>
        </w:rPr>
        <w:tab/>
        <w:t xml:space="preserve"> </w:t>
      </w:r>
      <w:r w:rsidRPr="009F681A">
        <w:rPr>
          <w:lang w:val="uk-UA"/>
        </w:rPr>
        <w:tab/>
        <w:t xml:space="preserve"> </w:t>
      </w:r>
      <w:r w:rsidRPr="009F681A">
        <w:rPr>
          <w:lang w:val="uk-UA"/>
        </w:rPr>
        <w:tab/>
        <w:t xml:space="preserve"> </w:t>
      </w:r>
      <w:r w:rsidRPr="009F681A">
        <w:rPr>
          <w:lang w:val="uk-UA"/>
        </w:rPr>
        <w:tab/>
      </w:r>
      <w:r w:rsidR="00435472">
        <w:rPr>
          <w:lang w:val="uk-UA"/>
        </w:rPr>
        <w:t>7</w:t>
      </w:r>
      <w:r w:rsidRPr="009F681A">
        <w:rPr>
          <w:lang w:val="uk-UA"/>
        </w:rPr>
        <w:t xml:space="preserve">  </w:t>
      </w:r>
    </w:p>
    <w:p w:rsidR="00620D74" w:rsidRPr="009F681A" w:rsidRDefault="008108ED">
      <w:pPr>
        <w:spacing w:after="0" w:line="259" w:lineRule="auto"/>
        <w:ind w:left="0" w:right="0" w:firstLine="0"/>
        <w:jc w:val="left"/>
        <w:rPr>
          <w:lang w:val="uk-UA"/>
        </w:rPr>
      </w:pPr>
      <w:r w:rsidRPr="009F681A">
        <w:rPr>
          <w:lang w:val="uk-UA"/>
        </w:rPr>
        <w:t xml:space="preserve">    </w:t>
      </w:r>
    </w:p>
    <w:p w:rsidR="00620D74" w:rsidRPr="009F681A" w:rsidRDefault="008108ED">
      <w:pPr>
        <w:spacing w:after="0" w:line="259" w:lineRule="auto"/>
        <w:ind w:left="866" w:right="0" w:firstLine="0"/>
        <w:jc w:val="left"/>
        <w:rPr>
          <w:lang w:val="uk-UA"/>
        </w:rPr>
      </w:pPr>
      <w:r w:rsidRPr="009F681A">
        <w:rPr>
          <w:b/>
          <w:lang w:val="uk-UA"/>
        </w:rPr>
        <w:t xml:space="preserve"> </w:t>
      </w:r>
      <w:r w:rsidRPr="009F681A">
        <w:rPr>
          <w:lang w:val="uk-UA"/>
        </w:rPr>
        <w:t xml:space="preserve"> </w:t>
      </w:r>
      <w:r w:rsidRPr="009F681A">
        <w:rPr>
          <w:lang w:val="uk-UA"/>
        </w:rPr>
        <w:tab/>
        <w:t xml:space="preserve"> </w:t>
      </w:r>
      <w:r w:rsidRPr="009F681A">
        <w:rPr>
          <w:lang w:val="uk-UA"/>
        </w:rPr>
        <w:br w:type="page"/>
      </w:r>
    </w:p>
    <w:p w:rsidR="00620D74" w:rsidRPr="009F681A" w:rsidRDefault="008108ED">
      <w:pPr>
        <w:pStyle w:val="1"/>
        <w:ind w:left="1543" w:right="0" w:hanging="708"/>
        <w:rPr>
          <w:lang w:val="uk-UA"/>
        </w:rPr>
      </w:pPr>
      <w:r w:rsidRPr="009F681A">
        <w:rPr>
          <w:lang w:val="uk-UA"/>
        </w:rPr>
        <w:lastRenderedPageBreak/>
        <w:t xml:space="preserve">Мета вступного фахового випробування  </w:t>
      </w:r>
    </w:p>
    <w:p w:rsidR="00620D74" w:rsidRPr="009F681A" w:rsidRDefault="008108ED">
      <w:pPr>
        <w:spacing w:after="25" w:line="259" w:lineRule="auto"/>
        <w:ind w:left="850" w:right="0" w:firstLine="0"/>
        <w:jc w:val="left"/>
        <w:rPr>
          <w:lang w:val="uk-UA"/>
        </w:rPr>
      </w:pPr>
      <w:r w:rsidRPr="009F681A">
        <w:rPr>
          <w:b/>
          <w:lang w:val="uk-UA"/>
        </w:rPr>
        <w:t xml:space="preserve"> </w:t>
      </w:r>
      <w:r w:rsidRPr="009F681A">
        <w:rPr>
          <w:lang w:val="uk-UA"/>
        </w:rPr>
        <w:t xml:space="preserve"> </w:t>
      </w:r>
    </w:p>
    <w:p w:rsidR="00620D74" w:rsidRPr="009F681A" w:rsidRDefault="008108ED">
      <w:pPr>
        <w:ind w:left="139" w:right="195" w:firstLine="708"/>
        <w:rPr>
          <w:lang w:val="uk-UA"/>
        </w:rPr>
      </w:pPr>
      <w:r w:rsidRPr="009F681A">
        <w:rPr>
          <w:lang w:val="uk-UA"/>
        </w:rPr>
        <w:t>Мета вступного фахового випробування – з’ясування рівня знань та вмінь, необхідних абітурієнтам для опанування ними програм бакалавра за відповідною спеціальн</w:t>
      </w:r>
      <w:r w:rsidRPr="009F681A">
        <w:rPr>
          <w:lang w:val="uk-UA"/>
        </w:rPr>
        <w:t xml:space="preserve">істю та проходження конкурсу. Завданням вступного іспиту є: оцінка теоретичної підготовки абітурієнтів з дисциплін фундаментального циклу та </w:t>
      </w:r>
      <w:proofErr w:type="spellStart"/>
      <w:r w:rsidRPr="009F681A">
        <w:rPr>
          <w:lang w:val="uk-UA"/>
        </w:rPr>
        <w:t>професійно</w:t>
      </w:r>
      <w:proofErr w:type="spellEnd"/>
      <w:r w:rsidR="009F681A">
        <w:rPr>
          <w:lang w:val="uk-UA"/>
        </w:rPr>
        <w:t>-</w:t>
      </w:r>
      <w:r w:rsidRPr="009F681A">
        <w:rPr>
          <w:lang w:val="uk-UA"/>
        </w:rPr>
        <w:t>орієнтованої фахової підготовки молодшого спеціаліста; виявлення рівня та глибини практичних умінь та нав</w:t>
      </w:r>
      <w:r w:rsidRPr="009F681A">
        <w:rPr>
          <w:lang w:val="uk-UA"/>
        </w:rPr>
        <w:t xml:space="preserve">ичок; визначення здатності до застосування набутих знань, умінь і навичок під час розв’язання практичних ситуацій.  </w:t>
      </w:r>
    </w:p>
    <w:p w:rsidR="00620D74" w:rsidRPr="009F681A" w:rsidRDefault="008108ED">
      <w:pPr>
        <w:spacing w:after="33" w:line="259" w:lineRule="auto"/>
        <w:ind w:left="850" w:right="0" w:firstLine="0"/>
        <w:jc w:val="left"/>
        <w:rPr>
          <w:lang w:val="uk-UA"/>
        </w:rPr>
      </w:pPr>
      <w:r w:rsidRPr="009F681A">
        <w:rPr>
          <w:lang w:val="uk-UA"/>
        </w:rPr>
        <w:t xml:space="preserve">  </w:t>
      </w:r>
    </w:p>
    <w:p w:rsidR="00620D74" w:rsidRPr="009F681A" w:rsidRDefault="008108ED">
      <w:pPr>
        <w:pStyle w:val="1"/>
        <w:ind w:left="1543" w:right="0" w:hanging="708"/>
        <w:rPr>
          <w:lang w:val="uk-UA"/>
        </w:rPr>
      </w:pPr>
      <w:r w:rsidRPr="009F681A">
        <w:rPr>
          <w:lang w:val="uk-UA"/>
        </w:rPr>
        <w:t xml:space="preserve">Характеристика змісту програми  </w:t>
      </w:r>
    </w:p>
    <w:p w:rsidR="00620D74" w:rsidRPr="009F681A" w:rsidRDefault="008108ED">
      <w:pPr>
        <w:spacing w:after="27" w:line="259" w:lineRule="auto"/>
        <w:ind w:left="850" w:right="0" w:firstLine="0"/>
        <w:jc w:val="left"/>
        <w:rPr>
          <w:lang w:val="uk-UA"/>
        </w:rPr>
      </w:pPr>
      <w:r w:rsidRPr="009F681A">
        <w:rPr>
          <w:lang w:val="uk-UA"/>
        </w:rPr>
        <w:t xml:space="preserve">  </w:t>
      </w:r>
    </w:p>
    <w:p w:rsidR="00620D74" w:rsidRPr="009F681A" w:rsidRDefault="008108ED">
      <w:pPr>
        <w:ind w:left="139" w:right="197" w:firstLine="708"/>
        <w:rPr>
          <w:lang w:val="uk-UA"/>
        </w:rPr>
      </w:pPr>
      <w:r w:rsidRPr="009F681A">
        <w:rPr>
          <w:lang w:val="uk-UA"/>
        </w:rPr>
        <w:t xml:space="preserve">Програма вступних випробувань охоплює коло питань, </w:t>
      </w:r>
      <w:r w:rsidRPr="009F681A">
        <w:rPr>
          <w:lang w:val="uk-UA"/>
        </w:rPr>
        <w:t>які в сукупності характеризують вимоги до знань і вмінь особи, що бажає навчатися в НУ</w:t>
      </w:r>
      <w:r w:rsidR="009F681A" w:rsidRPr="009F681A">
        <w:rPr>
          <w:lang w:val="uk-UA"/>
        </w:rPr>
        <w:t xml:space="preserve"> </w:t>
      </w:r>
      <w:r w:rsidRPr="009F681A">
        <w:rPr>
          <w:lang w:val="uk-UA"/>
        </w:rPr>
        <w:t>«Чернігівська політехніка» за спеціальністю 192 «Будівництво та цивільна інженерія» за освітньою пр</w:t>
      </w:r>
      <w:r w:rsidR="009F681A" w:rsidRPr="009F681A">
        <w:rPr>
          <w:lang w:val="uk-UA"/>
        </w:rPr>
        <w:t>о</w:t>
      </w:r>
      <w:r w:rsidRPr="009F681A">
        <w:rPr>
          <w:lang w:val="uk-UA"/>
        </w:rPr>
        <w:t>грамою «Комп’ютерні технології в будівництві» на базі навчальних плані</w:t>
      </w:r>
      <w:r w:rsidRPr="009F681A">
        <w:rPr>
          <w:lang w:val="uk-UA"/>
        </w:rPr>
        <w:t xml:space="preserve">в «молодший спеціаліст» і включає питання п’яти нормативних дисциплін: «Будівельні матеріали», «Будівельні конструкції», «Інженерна геодезія», «Основи розрахунку будівельних конструкцій», «Технологія та організація будівельного виробництва».  </w:t>
      </w:r>
    </w:p>
    <w:p w:rsidR="00620D74" w:rsidRPr="009F681A" w:rsidRDefault="008108ED">
      <w:pPr>
        <w:spacing w:after="35" w:line="259" w:lineRule="auto"/>
        <w:ind w:left="3077" w:right="0" w:firstLine="0"/>
        <w:jc w:val="left"/>
        <w:rPr>
          <w:lang w:val="uk-UA"/>
        </w:rPr>
      </w:pPr>
      <w:r w:rsidRPr="009F681A">
        <w:rPr>
          <w:lang w:val="uk-UA"/>
        </w:rPr>
        <w:t xml:space="preserve"> </w:t>
      </w:r>
    </w:p>
    <w:p w:rsidR="00620D74" w:rsidRDefault="008108ED" w:rsidP="009F681A">
      <w:pPr>
        <w:pStyle w:val="1"/>
        <w:numPr>
          <w:ilvl w:val="0"/>
          <w:numId w:val="0"/>
        </w:numPr>
        <w:ind w:right="0"/>
        <w:rPr>
          <w:b w:val="0"/>
          <w:lang w:val="uk-UA"/>
        </w:rPr>
      </w:pPr>
      <w:r w:rsidRPr="009F681A">
        <w:rPr>
          <w:lang w:val="uk-UA"/>
        </w:rPr>
        <w:t>Дисципліна</w:t>
      </w:r>
      <w:r w:rsidRPr="009F681A">
        <w:rPr>
          <w:lang w:val="uk-UA"/>
        </w:rPr>
        <w:t xml:space="preserve"> «Будівельні матеріали» </w:t>
      </w:r>
      <w:r w:rsidRPr="009F681A">
        <w:rPr>
          <w:b w:val="0"/>
          <w:lang w:val="uk-UA"/>
        </w:rPr>
        <w:t xml:space="preserve"> </w:t>
      </w:r>
    </w:p>
    <w:p w:rsidR="009F681A" w:rsidRPr="009F681A" w:rsidRDefault="009F681A" w:rsidP="009F681A">
      <w:pPr>
        <w:rPr>
          <w:lang w:val="uk-UA"/>
        </w:rPr>
      </w:pPr>
    </w:p>
    <w:p w:rsidR="00620D74" w:rsidRPr="009F681A" w:rsidRDefault="008108ED" w:rsidP="009F681A">
      <w:pPr>
        <w:numPr>
          <w:ilvl w:val="0"/>
          <w:numId w:val="2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 xml:space="preserve">Основні гідрофізичні властивості будівельних матеріалів.  </w:t>
      </w:r>
    </w:p>
    <w:p w:rsidR="00620D74" w:rsidRPr="009F681A" w:rsidRDefault="008108ED" w:rsidP="009F681A">
      <w:pPr>
        <w:numPr>
          <w:ilvl w:val="0"/>
          <w:numId w:val="2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 xml:space="preserve">Основні теплофізичні властивості будівельних матеріалів.  </w:t>
      </w:r>
    </w:p>
    <w:p w:rsidR="00620D74" w:rsidRPr="009F681A" w:rsidRDefault="008108ED" w:rsidP="009F681A">
      <w:pPr>
        <w:numPr>
          <w:ilvl w:val="0"/>
          <w:numId w:val="2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 xml:space="preserve">Основні фізико-механічні властивості будівельних матеріалів.  </w:t>
      </w:r>
    </w:p>
    <w:p w:rsidR="00620D74" w:rsidRPr="009F681A" w:rsidRDefault="008108ED" w:rsidP="009F681A">
      <w:pPr>
        <w:numPr>
          <w:ilvl w:val="0"/>
          <w:numId w:val="2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 xml:space="preserve">Види скла та вироби з нього.  </w:t>
      </w:r>
    </w:p>
    <w:p w:rsidR="00620D74" w:rsidRPr="009F681A" w:rsidRDefault="008108ED" w:rsidP="009F681A">
      <w:pPr>
        <w:numPr>
          <w:ilvl w:val="0"/>
          <w:numId w:val="2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>Неорганічні в'яжуч</w:t>
      </w:r>
      <w:r w:rsidRPr="009F681A">
        <w:rPr>
          <w:lang w:val="uk-UA"/>
        </w:rPr>
        <w:t xml:space="preserve">і речовини, що використовуються при виготовленні будівельних матеріалів.  </w:t>
      </w:r>
    </w:p>
    <w:p w:rsidR="00620D74" w:rsidRPr="009F681A" w:rsidRDefault="008108ED" w:rsidP="009F681A">
      <w:pPr>
        <w:numPr>
          <w:ilvl w:val="0"/>
          <w:numId w:val="2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 xml:space="preserve">Характеристика властивостей цементного каменю.  </w:t>
      </w:r>
    </w:p>
    <w:p w:rsidR="00620D74" w:rsidRPr="009F681A" w:rsidRDefault="008108ED" w:rsidP="009F681A">
      <w:pPr>
        <w:numPr>
          <w:ilvl w:val="0"/>
          <w:numId w:val="2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 xml:space="preserve">Класифікація основних ознак бетонів.  </w:t>
      </w:r>
    </w:p>
    <w:p w:rsidR="00620D74" w:rsidRPr="009F681A" w:rsidRDefault="008108ED" w:rsidP="009F681A">
      <w:pPr>
        <w:numPr>
          <w:ilvl w:val="0"/>
          <w:numId w:val="2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 xml:space="preserve">Добавки, що впливають на властивості бетонів.  </w:t>
      </w:r>
    </w:p>
    <w:p w:rsidR="00620D74" w:rsidRPr="009F681A" w:rsidRDefault="008108ED" w:rsidP="009F681A">
      <w:pPr>
        <w:numPr>
          <w:ilvl w:val="0"/>
          <w:numId w:val="2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 xml:space="preserve">Будівельні розчини та їх призначення.  </w:t>
      </w:r>
    </w:p>
    <w:p w:rsidR="00620D74" w:rsidRPr="009F681A" w:rsidRDefault="008108ED" w:rsidP="009F681A">
      <w:pPr>
        <w:numPr>
          <w:ilvl w:val="0"/>
          <w:numId w:val="2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>Тепло</w:t>
      </w:r>
      <w:r w:rsidRPr="009F681A">
        <w:rPr>
          <w:lang w:val="uk-UA"/>
        </w:rPr>
        <w:t xml:space="preserve">ізоляційні матеріали.  </w:t>
      </w:r>
    </w:p>
    <w:p w:rsidR="00620D74" w:rsidRPr="009F681A" w:rsidRDefault="008108ED" w:rsidP="009F681A">
      <w:pPr>
        <w:spacing w:after="33" w:line="259" w:lineRule="auto"/>
        <w:ind w:left="0" w:right="0" w:firstLine="0"/>
        <w:jc w:val="center"/>
        <w:rPr>
          <w:lang w:val="uk-UA"/>
        </w:rPr>
      </w:pPr>
      <w:r w:rsidRPr="009F681A">
        <w:rPr>
          <w:b/>
          <w:lang w:val="uk-UA"/>
        </w:rPr>
        <w:t xml:space="preserve"> </w:t>
      </w:r>
      <w:r w:rsidRPr="009F681A">
        <w:rPr>
          <w:lang w:val="uk-UA"/>
        </w:rPr>
        <w:t xml:space="preserve"> </w:t>
      </w:r>
    </w:p>
    <w:p w:rsidR="00620D74" w:rsidRDefault="008108ED" w:rsidP="009F681A">
      <w:pPr>
        <w:pStyle w:val="1"/>
        <w:numPr>
          <w:ilvl w:val="0"/>
          <w:numId w:val="0"/>
        </w:numPr>
        <w:ind w:right="0"/>
        <w:rPr>
          <w:lang w:val="uk-UA"/>
        </w:rPr>
      </w:pPr>
      <w:r w:rsidRPr="009F681A">
        <w:rPr>
          <w:lang w:val="uk-UA"/>
        </w:rPr>
        <w:t xml:space="preserve">Дисципліна «Будівельні конструкції»  </w:t>
      </w:r>
    </w:p>
    <w:p w:rsidR="009F681A" w:rsidRPr="009F681A" w:rsidRDefault="009F681A" w:rsidP="009F681A">
      <w:pPr>
        <w:rPr>
          <w:lang w:val="uk-UA"/>
        </w:rPr>
      </w:pPr>
    </w:p>
    <w:p w:rsidR="00620D74" w:rsidRPr="009F681A" w:rsidRDefault="008108ED" w:rsidP="009F681A">
      <w:pPr>
        <w:numPr>
          <w:ilvl w:val="0"/>
          <w:numId w:val="3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 xml:space="preserve">Споруда. Будівля. Основні конструктивні елементи будівлі. Види поверхів.  </w:t>
      </w:r>
    </w:p>
    <w:p w:rsidR="00620D74" w:rsidRPr="009F681A" w:rsidRDefault="008108ED" w:rsidP="009F681A">
      <w:pPr>
        <w:numPr>
          <w:ilvl w:val="0"/>
          <w:numId w:val="3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 xml:space="preserve">Просторова жорсткість в каркасних будівлях. </w:t>
      </w:r>
      <w:r w:rsidRPr="009F681A">
        <w:rPr>
          <w:lang w:val="uk-UA"/>
        </w:rPr>
        <w:t xml:space="preserve">Навантаження від перекриття в каркасних будівлях; без каркасних будівлях; з неповним каркасом.  </w:t>
      </w:r>
    </w:p>
    <w:p w:rsidR="00620D74" w:rsidRPr="009F681A" w:rsidRDefault="008108ED" w:rsidP="009F681A">
      <w:pPr>
        <w:numPr>
          <w:ilvl w:val="0"/>
          <w:numId w:val="3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lastRenderedPageBreak/>
        <w:t xml:space="preserve">Стіна та її характеристики. Товщина зовнішніх несучих стін з малорозмірних елементів.  </w:t>
      </w:r>
    </w:p>
    <w:p w:rsidR="00620D74" w:rsidRPr="009F681A" w:rsidRDefault="008108ED" w:rsidP="009F681A">
      <w:pPr>
        <w:numPr>
          <w:ilvl w:val="0"/>
          <w:numId w:val="3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>Перегородки і їх класифікація. Звукоізоляція при влаштуванні перегородо</w:t>
      </w:r>
      <w:r w:rsidRPr="009F681A">
        <w:rPr>
          <w:lang w:val="uk-UA"/>
        </w:rPr>
        <w:t xml:space="preserve">к.  </w:t>
      </w:r>
    </w:p>
    <w:p w:rsidR="00620D74" w:rsidRPr="009F681A" w:rsidRDefault="008108ED" w:rsidP="009F681A">
      <w:pPr>
        <w:numPr>
          <w:ilvl w:val="0"/>
          <w:numId w:val="3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 xml:space="preserve">Перекриття і вимоги ставлять до них. Види перекриття за конструкцією та розташуванням.  </w:t>
      </w:r>
    </w:p>
    <w:p w:rsidR="00620D74" w:rsidRPr="009F681A" w:rsidRDefault="008108ED" w:rsidP="009F681A">
      <w:pPr>
        <w:numPr>
          <w:ilvl w:val="0"/>
          <w:numId w:val="3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 xml:space="preserve">Покриття, з яких елементів складається. Вимоги, що ставляться до покриттів.  </w:t>
      </w:r>
    </w:p>
    <w:p w:rsidR="00620D74" w:rsidRPr="009F681A" w:rsidRDefault="008108ED" w:rsidP="009F681A">
      <w:pPr>
        <w:numPr>
          <w:ilvl w:val="0"/>
          <w:numId w:val="3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 xml:space="preserve">Форми і основні елементи похилих дахів. Основні елементи кроквяної системи.  </w:t>
      </w:r>
    </w:p>
    <w:p w:rsidR="00620D74" w:rsidRPr="009F681A" w:rsidRDefault="008108ED" w:rsidP="009F681A">
      <w:pPr>
        <w:numPr>
          <w:ilvl w:val="0"/>
          <w:numId w:val="3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>Сучасн</w:t>
      </w:r>
      <w:r w:rsidRPr="009F681A">
        <w:rPr>
          <w:lang w:val="uk-UA"/>
        </w:rPr>
        <w:t xml:space="preserve">і покрівельні матеріали для похилих дахів.  </w:t>
      </w:r>
    </w:p>
    <w:p w:rsidR="00620D74" w:rsidRPr="009F681A" w:rsidRDefault="008108ED" w:rsidP="009F681A">
      <w:pPr>
        <w:numPr>
          <w:ilvl w:val="0"/>
          <w:numId w:val="3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 xml:space="preserve">Сходи за призначенням, конструкцією, кількістю маршів у межах поверху.  </w:t>
      </w:r>
    </w:p>
    <w:p w:rsidR="00620D74" w:rsidRPr="009F681A" w:rsidRDefault="008108ED" w:rsidP="009F681A">
      <w:pPr>
        <w:spacing w:after="33" w:line="259" w:lineRule="auto"/>
        <w:ind w:left="0" w:right="0" w:firstLine="0"/>
        <w:jc w:val="left"/>
        <w:rPr>
          <w:lang w:val="uk-UA"/>
        </w:rPr>
      </w:pPr>
      <w:r w:rsidRPr="009F681A">
        <w:rPr>
          <w:lang w:val="uk-UA"/>
        </w:rPr>
        <w:t xml:space="preserve">  </w:t>
      </w:r>
    </w:p>
    <w:p w:rsidR="009F681A" w:rsidRDefault="008108ED" w:rsidP="009F681A">
      <w:pPr>
        <w:ind w:left="0" w:right="0" w:firstLine="0"/>
        <w:rPr>
          <w:b/>
          <w:lang w:val="uk-UA"/>
        </w:rPr>
      </w:pPr>
      <w:r w:rsidRPr="009F681A">
        <w:rPr>
          <w:b/>
          <w:lang w:val="uk-UA"/>
        </w:rPr>
        <w:t xml:space="preserve">Дисципліна «Інженерна геодезія»  </w:t>
      </w:r>
    </w:p>
    <w:p w:rsidR="009F681A" w:rsidRDefault="009F681A" w:rsidP="009F681A">
      <w:pPr>
        <w:ind w:left="0" w:right="0" w:firstLine="0"/>
        <w:rPr>
          <w:b/>
          <w:lang w:val="uk-UA"/>
        </w:rPr>
      </w:pPr>
    </w:p>
    <w:p w:rsidR="00620D74" w:rsidRPr="009F681A" w:rsidRDefault="008108ED" w:rsidP="009F681A">
      <w:p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>1.</w:t>
      </w:r>
      <w:r w:rsidRPr="009F681A">
        <w:rPr>
          <w:rFonts w:ascii="Arial" w:eastAsia="Arial" w:hAnsi="Arial" w:cs="Arial"/>
          <w:lang w:val="uk-UA"/>
        </w:rPr>
        <w:t xml:space="preserve"> </w:t>
      </w:r>
      <w:r w:rsidRPr="009F681A">
        <w:rPr>
          <w:rFonts w:ascii="Arial" w:eastAsia="Arial" w:hAnsi="Arial" w:cs="Arial"/>
          <w:lang w:val="uk-UA"/>
        </w:rPr>
        <w:tab/>
      </w:r>
      <w:r w:rsidRPr="009F681A">
        <w:rPr>
          <w:lang w:val="uk-UA"/>
        </w:rPr>
        <w:t xml:space="preserve">Геодезія, задачі, призначення.  </w:t>
      </w:r>
    </w:p>
    <w:p w:rsidR="00620D74" w:rsidRPr="009F681A" w:rsidRDefault="008108ED" w:rsidP="009F681A">
      <w:pPr>
        <w:numPr>
          <w:ilvl w:val="0"/>
          <w:numId w:val="4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 xml:space="preserve">Призначення нівеліру.  </w:t>
      </w:r>
    </w:p>
    <w:p w:rsidR="00620D74" w:rsidRPr="009F681A" w:rsidRDefault="008108ED" w:rsidP="009F681A">
      <w:pPr>
        <w:numPr>
          <w:ilvl w:val="0"/>
          <w:numId w:val="4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 xml:space="preserve">Призначення та використання теодоліту.  </w:t>
      </w:r>
    </w:p>
    <w:p w:rsidR="00620D74" w:rsidRPr="009F681A" w:rsidRDefault="008108ED" w:rsidP="009F681A">
      <w:pPr>
        <w:numPr>
          <w:ilvl w:val="0"/>
          <w:numId w:val="4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 xml:space="preserve">Визначення горизонталі.  </w:t>
      </w:r>
    </w:p>
    <w:p w:rsidR="00620D74" w:rsidRPr="009F681A" w:rsidRDefault="008108ED" w:rsidP="009F681A">
      <w:pPr>
        <w:numPr>
          <w:ilvl w:val="0"/>
          <w:numId w:val="4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 xml:space="preserve">Види масштабів.  </w:t>
      </w:r>
    </w:p>
    <w:p w:rsidR="00620D74" w:rsidRPr="009F681A" w:rsidRDefault="008108ED" w:rsidP="009F681A">
      <w:pPr>
        <w:numPr>
          <w:ilvl w:val="0"/>
          <w:numId w:val="4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 xml:space="preserve">Висота точки.  </w:t>
      </w:r>
    </w:p>
    <w:p w:rsidR="00620D74" w:rsidRPr="009F681A" w:rsidRDefault="008108ED" w:rsidP="009F681A">
      <w:pPr>
        <w:spacing w:after="34" w:line="259" w:lineRule="auto"/>
        <w:ind w:left="0" w:right="0" w:firstLine="0"/>
        <w:jc w:val="center"/>
        <w:rPr>
          <w:lang w:val="uk-UA"/>
        </w:rPr>
      </w:pPr>
      <w:r w:rsidRPr="009F681A">
        <w:rPr>
          <w:b/>
          <w:lang w:val="uk-UA"/>
        </w:rPr>
        <w:t xml:space="preserve"> </w:t>
      </w:r>
      <w:r w:rsidRPr="009F681A">
        <w:rPr>
          <w:lang w:val="uk-UA"/>
        </w:rPr>
        <w:t xml:space="preserve"> </w:t>
      </w:r>
    </w:p>
    <w:p w:rsidR="009F681A" w:rsidRDefault="008108ED" w:rsidP="009F681A">
      <w:pPr>
        <w:ind w:left="0" w:right="0" w:firstLine="0"/>
        <w:rPr>
          <w:b/>
          <w:lang w:val="uk-UA"/>
        </w:rPr>
      </w:pPr>
      <w:r w:rsidRPr="009F681A">
        <w:rPr>
          <w:b/>
          <w:lang w:val="uk-UA"/>
        </w:rPr>
        <w:t xml:space="preserve">Дисципліна «Основи розрахунку будівельних конструкцій»  </w:t>
      </w:r>
    </w:p>
    <w:p w:rsidR="009F681A" w:rsidRDefault="009F681A" w:rsidP="009F681A">
      <w:pPr>
        <w:ind w:left="0" w:right="0" w:firstLine="0"/>
        <w:rPr>
          <w:b/>
          <w:lang w:val="uk-UA"/>
        </w:rPr>
      </w:pPr>
    </w:p>
    <w:p w:rsidR="00620D74" w:rsidRPr="009F681A" w:rsidRDefault="008108ED" w:rsidP="009F681A">
      <w:p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>1.</w:t>
      </w:r>
      <w:r w:rsidRPr="009F681A">
        <w:rPr>
          <w:rFonts w:ascii="Arial" w:eastAsia="Arial" w:hAnsi="Arial" w:cs="Arial"/>
          <w:lang w:val="uk-UA"/>
        </w:rPr>
        <w:t xml:space="preserve"> </w:t>
      </w:r>
      <w:r w:rsidRPr="009F681A">
        <w:rPr>
          <w:rFonts w:ascii="Arial" w:eastAsia="Arial" w:hAnsi="Arial" w:cs="Arial"/>
          <w:lang w:val="uk-UA"/>
        </w:rPr>
        <w:tab/>
      </w:r>
      <w:r w:rsidRPr="009F681A">
        <w:rPr>
          <w:lang w:val="uk-UA"/>
        </w:rPr>
        <w:t xml:space="preserve">Основні характеристики складових залізобетонних конструкцій.  </w:t>
      </w:r>
    </w:p>
    <w:p w:rsidR="00620D74" w:rsidRPr="009F681A" w:rsidRDefault="008108ED" w:rsidP="009F681A">
      <w:pPr>
        <w:numPr>
          <w:ilvl w:val="0"/>
          <w:numId w:val="5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 xml:space="preserve">Основні механічні властивості бетону.  </w:t>
      </w:r>
    </w:p>
    <w:p w:rsidR="00620D74" w:rsidRPr="009F681A" w:rsidRDefault="008108ED" w:rsidP="009F681A">
      <w:pPr>
        <w:numPr>
          <w:ilvl w:val="0"/>
          <w:numId w:val="5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 xml:space="preserve">Призначення, види та класи арматури.  </w:t>
      </w:r>
    </w:p>
    <w:p w:rsidR="00620D74" w:rsidRPr="009F681A" w:rsidRDefault="008108ED" w:rsidP="009F681A">
      <w:pPr>
        <w:numPr>
          <w:ilvl w:val="0"/>
          <w:numId w:val="5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 xml:space="preserve">Принципи розташування арматурних виробів в тілі бетону.  </w:t>
      </w:r>
    </w:p>
    <w:p w:rsidR="00620D74" w:rsidRPr="009F681A" w:rsidRDefault="008108ED" w:rsidP="009F681A">
      <w:pPr>
        <w:numPr>
          <w:ilvl w:val="0"/>
          <w:numId w:val="5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 xml:space="preserve">Граничні стани будівельних конструкцій.  </w:t>
      </w:r>
    </w:p>
    <w:p w:rsidR="00620D74" w:rsidRPr="009F681A" w:rsidRDefault="008108ED" w:rsidP="009F681A">
      <w:pPr>
        <w:numPr>
          <w:ilvl w:val="0"/>
          <w:numId w:val="5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 xml:space="preserve">Граничний стан першої групи.  </w:t>
      </w:r>
    </w:p>
    <w:p w:rsidR="00620D74" w:rsidRPr="009F681A" w:rsidRDefault="008108ED" w:rsidP="009F681A">
      <w:pPr>
        <w:numPr>
          <w:ilvl w:val="0"/>
          <w:numId w:val="5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 xml:space="preserve">Граничний стан другої групи.  </w:t>
      </w:r>
    </w:p>
    <w:p w:rsidR="00620D74" w:rsidRPr="009F681A" w:rsidRDefault="008108ED" w:rsidP="009F681A">
      <w:pPr>
        <w:numPr>
          <w:ilvl w:val="0"/>
          <w:numId w:val="5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>Види навантажень та впливів на залізобетонні конструкці</w:t>
      </w:r>
      <w:r w:rsidRPr="009F681A">
        <w:rPr>
          <w:lang w:val="uk-UA"/>
        </w:rPr>
        <w:t xml:space="preserve">ї.  </w:t>
      </w:r>
    </w:p>
    <w:p w:rsidR="00620D74" w:rsidRPr="009F681A" w:rsidRDefault="008108ED" w:rsidP="009F681A">
      <w:pPr>
        <w:numPr>
          <w:ilvl w:val="0"/>
          <w:numId w:val="5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 xml:space="preserve">Збір навантажень на </w:t>
      </w:r>
      <w:r w:rsidR="009F681A" w:rsidRPr="009F681A">
        <w:rPr>
          <w:lang w:val="uk-UA"/>
        </w:rPr>
        <w:t>ґрунт</w:t>
      </w:r>
      <w:r w:rsidRPr="009F681A">
        <w:rPr>
          <w:lang w:val="uk-UA"/>
        </w:rPr>
        <w:t xml:space="preserve">.  </w:t>
      </w:r>
    </w:p>
    <w:p w:rsidR="00620D74" w:rsidRPr="009F681A" w:rsidRDefault="008108ED" w:rsidP="009F681A">
      <w:pPr>
        <w:numPr>
          <w:ilvl w:val="0"/>
          <w:numId w:val="5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 xml:space="preserve">Класифікація основних етапів проектування з/б конструкцій (окремі конструкції).  </w:t>
      </w:r>
    </w:p>
    <w:p w:rsidR="00620D74" w:rsidRPr="009F681A" w:rsidRDefault="008108ED" w:rsidP="009F681A">
      <w:pPr>
        <w:numPr>
          <w:ilvl w:val="0"/>
          <w:numId w:val="5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 xml:space="preserve">Характеристики ґрунтів, вплив їх на несучу здатність будівель.  </w:t>
      </w:r>
    </w:p>
    <w:p w:rsidR="00620D74" w:rsidRPr="009F681A" w:rsidRDefault="008108ED" w:rsidP="009F681A">
      <w:pPr>
        <w:numPr>
          <w:ilvl w:val="0"/>
          <w:numId w:val="5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 xml:space="preserve">Нормативні документи для проведення розрахунків з\б конструкцій.  </w:t>
      </w:r>
    </w:p>
    <w:p w:rsidR="00620D74" w:rsidRPr="009F681A" w:rsidRDefault="008108ED" w:rsidP="009F681A">
      <w:pPr>
        <w:numPr>
          <w:ilvl w:val="0"/>
          <w:numId w:val="5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>Критерії</w:t>
      </w:r>
      <w:r w:rsidRPr="009F681A">
        <w:rPr>
          <w:lang w:val="uk-UA"/>
        </w:rPr>
        <w:t xml:space="preserve"> визначення глибини закладання фундаментів.  </w:t>
      </w:r>
    </w:p>
    <w:p w:rsidR="00620D74" w:rsidRPr="009F681A" w:rsidRDefault="008108ED" w:rsidP="009F681A">
      <w:pPr>
        <w:numPr>
          <w:ilvl w:val="0"/>
          <w:numId w:val="5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 xml:space="preserve">Класифікація видів залізобетонних виробів.  </w:t>
      </w:r>
    </w:p>
    <w:p w:rsidR="00620D74" w:rsidRPr="009F681A" w:rsidRDefault="008108ED" w:rsidP="009F681A">
      <w:pPr>
        <w:spacing w:after="34" w:line="259" w:lineRule="auto"/>
        <w:ind w:left="0" w:right="0" w:firstLine="0"/>
        <w:jc w:val="left"/>
        <w:rPr>
          <w:lang w:val="uk-UA"/>
        </w:rPr>
      </w:pPr>
      <w:r w:rsidRPr="009F681A">
        <w:rPr>
          <w:b/>
          <w:lang w:val="uk-UA"/>
        </w:rPr>
        <w:t xml:space="preserve"> </w:t>
      </w:r>
      <w:r w:rsidRPr="009F681A">
        <w:rPr>
          <w:lang w:val="uk-UA"/>
        </w:rPr>
        <w:t xml:space="preserve"> </w:t>
      </w:r>
    </w:p>
    <w:p w:rsidR="009F681A" w:rsidRDefault="009F681A" w:rsidP="009F681A">
      <w:pPr>
        <w:ind w:left="0" w:right="0" w:firstLine="0"/>
        <w:rPr>
          <w:b/>
          <w:lang w:val="uk-UA"/>
        </w:rPr>
      </w:pPr>
    </w:p>
    <w:p w:rsidR="009F681A" w:rsidRDefault="008108ED" w:rsidP="009F681A">
      <w:pPr>
        <w:ind w:left="0" w:right="0" w:firstLine="0"/>
        <w:rPr>
          <w:b/>
          <w:lang w:val="uk-UA"/>
        </w:rPr>
      </w:pPr>
      <w:r w:rsidRPr="009F681A">
        <w:rPr>
          <w:b/>
          <w:lang w:val="uk-UA"/>
        </w:rPr>
        <w:lastRenderedPageBreak/>
        <w:t xml:space="preserve">Дисципліна «Технологія та організація будівельного виробництва»  </w:t>
      </w:r>
    </w:p>
    <w:p w:rsidR="009F681A" w:rsidRDefault="009F681A" w:rsidP="009F681A">
      <w:pPr>
        <w:ind w:left="0" w:right="0" w:firstLine="0"/>
        <w:rPr>
          <w:b/>
          <w:lang w:val="uk-UA"/>
        </w:rPr>
      </w:pPr>
    </w:p>
    <w:p w:rsidR="009F681A" w:rsidRDefault="008108ED" w:rsidP="009F681A">
      <w:pPr>
        <w:ind w:left="0" w:right="0" w:firstLine="0"/>
        <w:rPr>
          <w:lang w:val="uk-UA"/>
        </w:rPr>
      </w:pPr>
      <w:r w:rsidRPr="009F681A">
        <w:rPr>
          <w:lang w:val="uk-UA"/>
        </w:rPr>
        <w:t>1.</w:t>
      </w:r>
      <w:r w:rsidRPr="009F681A">
        <w:rPr>
          <w:rFonts w:ascii="Arial" w:eastAsia="Arial" w:hAnsi="Arial" w:cs="Arial"/>
          <w:lang w:val="uk-UA"/>
        </w:rPr>
        <w:t xml:space="preserve"> </w:t>
      </w:r>
      <w:r w:rsidRPr="009F681A">
        <w:rPr>
          <w:lang w:val="uk-UA"/>
        </w:rPr>
        <w:t xml:space="preserve">Класифікація технологічних процесів будівельного майданчика.  </w:t>
      </w:r>
    </w:p>
    <w:p w:rsidR="00620D74" w:rsidRPr="009F681A" w:rsidRDefault="008108ED" w:rsidP="009F681A">
      <w:pPr>
        <w:tabs>
          <w:tab w:val="left" w:pos="284"/>
          <w:tab w:val="left" w:pos="567"/>
        </w:tabs>
        <w:ind w:left="0" w:right="0" w:firstLine="0"/>
        <w:rPr>
          <w:lang w:val="uk-UA"/>
        </w:rPr>
      </w:pPr>
      <w:r w:rsidRPr="009F681A">
        <w:rPr>
          <w:lang w:val="uk-UA"/>
        </w:rPr>
        <w:t>2.</w:t>
      </w:r>
      <w:r w:rsidRPr="009F681A">
        <w:rPr>
          <w:rFonts w:ascii="Arial" w:eastAsia="Arial" w:hAnsi="Arial" w:cs="Arial"/>
          <w:lang w:val="uk-UA"/>
        </w:rPr>
        <w:t xml:space="preserve"> </w:t>
      </w:r>
      <w:r w:rsidRPr="009F681A">
        <w:rPr>
          <w:lang w:val="uk-UA"/>
        </w:rPr>
        <w:t>Нормативна та проектна докуме</w:t>
      </w:r>
      <w:r w:rsidRPr="009F681A">
        <w:rPr>
          <w:lang w:val="uk-UA"/>
        </w:rPr>
        <w:t xml:space="preserve">нтація будівельного виробництва.  </w:t>
      </w:r>
    </w:p>
    <w:p w:rsidR="00620D74" w:rsidRPr="009F681A" w:rsidRDefault="008108ED" w:rsidP="009F681A">
      <w:pPr>
        <w:numPr>
          <w:ilvl w:val="0"/>
          <w:numId w:val="6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 xml:space="preserve">Види контролю якості будівельної продукції.  </w:t>
      </w:r>
    </w:p>
    <w:p w:rsidR="00620D74" w:rsidRPr="009F681A" w:rsidRDefault="008108ED" w:rsidP="009F681A">
      <w:pPr>
        <w:numPr>
          <w:ilvl w:val="0"/>
          <w:numId w:val="6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 xml:space="preserve">Будівельні вантажі та види транспорту в будівництві.  </w:t>
      </w:r>
    </w:p>
    <w:p w:rsidR="00620D74" w:rsidRPr="009F681A" w:rsidRDefault="008108ED" w:rsidP="009F681A">
      <w:pPr>
        <w:numPr>
          <w:ilvl w:val="0"/>
          <w:numId w:val="6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 xml:space="preserve">Методи визначення обсягів земляних робіт.  </w:t>
      </w:r>
    </w:p>
    <w:p w:rsidR="00620D74" w:rsidRPr="009F681A" w:rsidRDefault="008108ED" w:rsidP="009F681A">
      <w:pPr>
        <w:numPr>
          <w:ilvl w:val="0"/>
          <w:numId w:val="6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 xml:space="preserve">Види кам'яних кладок.  </w:t>
      </w:r>
    </w:p>
    <w:p w:rsidR="00620D74" w:rsidRPr="009F681A" w:rsidRDefault="008108ED" w:rsidP="009F681A">
      <w:pPr>
        <w:numPr>
          <w:ilvl w:val="0"/>
          <w:numId w:val="6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>Інструменти, пристосування, оснащення що використову</w:t>
      </w:r>
      <w:r w:rsidRPr="009F681A">
        <w:rPr>
          <w:lang w:val="uk-UA"/>
        </w:rPr>
        <w:t xml:space="preserve">ються при веденні кам'яних робіт.  </w:t>
      </w:r>
    </w:p>
    <w:p w:rsidR="00620D74" w:rsidRPr="009F681A" w:rsidRDefault="008108ED" w:rsidP="009F681A">
      <w:pPr>
        <w:numPr>
          <w:ilvl w:val="0"/>
          <w:numId w:val="6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 xml:space="preserve">Місце бетонних та залізобетонних робіт в сучасному будівництві.  </w:t>
      </w:r>
    </w:p>
    <w:p w:rsidR="00620D74" w:rsidRPr="009F681A" w:rsidRDefault="008108ED" w:rsidP="009F681A">
      <w:pPr>
        <w:numPr>
          <w:ilvl w:val="0"/>
          <w:numId w:val="6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 xml:space="preserve">Типи опалубок та область ї застосування. Бетонування конструкцій різних типів.  </w:t>
      </w:r>
    </w:p>
    <w:p w:rsidR="00620D74" w:rsidRPr="009F681A" w:rsidRDefault="008108ED" w:rsidP="009F681A">
      <w:pPr>
        <w:numPr>
          <w:ilvl w:val="0"/>
          <w:numId w:val="6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 xml:space="preserve">Типи монтажних механізмів. Основні методи розрахунку монтажних механізмів.  </w:t>
      </w:r>
    </w:p>
    <w:p w:rsidR="00620D74" w:rsidRPr="009F681A" w:rsidRDefault="008108ED" w:rsidP="009F681A">
      <w:pPr>
        <w:numPr>
          <w:ilvl w:val="0"/>
          <w:numId w:val="6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 xml:space="preserve">Правила техніки безпеки при виконанні монтажних робіт.  </w:t>
      </w:r>
    </w:p>
    <w:p w:rsidR="00620D74" w:rsidRPr="009F681A" w:rsidRDefault="008108ED" w:rsidP="009F681A">
      <w:pPr>
        <w:numPr>
          <w:ilvl w:val="0"/>
          <w:numId w:val="6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 xml:space="preserve">Розчини, що використовують при виконанні штукатурних робіт.  </w:t>
      </w:r>
    </w:p>
    <w:p w:rsidR="00620D74" w:rsidRPr="009F681A" w:rsidRDefault="008108ED" w:rsidP="009F681A">
      <w:pPr>
        <w:numPr>
          <w:ilvl w:val="0"/>
          <w:numId w:val="6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 xml:space="preserve">Види малярних робіт.  </w:t>
      </w:r>
    </w:p>
    <w:p w:rsidR="00620D74" w:rsidRPr="009F681A" w:rsidRDefault="008108ED" w:rsidP="009F681A">
      <w:pPr>
        <w:numPr>
          <w:ilvl w:val="0"/>
          <w:numId w:val="6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>Технологія влаштування підлог з штучн</w:t>
      </w:r>
      <w:r w:rsidRPr="009F681A">
        <w:rPr>
          <w:lang w:val="uk-UA"/>
        </w:rPr>
        <w:t xml:space="preserve">их матеріалів.  </w:t>
      </w:r>
    </w:p>
    <w:p w:rsidR="00620D74" w:rsidRPr="009F681A" w:rsidRDefault="008108ED" w:rsidP="009F681A">
      <w:pPr>
        <w:numPr>
          <w:ilvl w:val="0"/>
          <w:numId w:val="6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 xml:space="preserve">Технологія влаштування підлог з </w:t>
      </w:r>
      <w:proofErr w:type="spellStart"/>
      <w:r w:rsidRPr="009F681A">
        <w:rPr>
          <w:lang w:val="uk-UA"/>
        </w:rPr>
        <w:t>дощок</w:t>
      </w:r>
      <w:proofErr w:type="spellEnd"/>
      <w:r w:rsidRPr="009F681A">
        <w:rPr>
          <w:lang w:val="uk-UA"/>
        </w:rPr>
        <w:t xml:space="preserve"> та паркету.  </w:t>
      </w:r>
    </w:p>
    <w:p w:rsidR="00620D74" w:rsidRPr="009F681A" w:rsidRDefault="008108ED" w:rsidP="009F681A">
      <w:pPr>
        <w:numPr>
          <w:ilvl w:val="0"/>
          <w:numId w:val="6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 xml:space="preserve">Технологічні особливості влаштування монолітних підлог.  </w:t>
      </w:r>
    </w:p>
    <w:p w:rsidR="00620D74" w:rsidRPr="009F681A" w:rsidRDefault="008108ED" w:rsidP="009F681A">
      <w:pPr>
        <w:numPr>
          <w:ilvl w:val="0"/>
          <w:numId w:val="6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 xml:space="preserve">Сутність та різновиди будівельних потоків.  </w:t>
      </w:r>
    </w:p>
    <w:p w:rsidR="00620D74" w:rsidRPr="009F681A" w:rsidRDefault="008108ED" w:rsidP="009F681A">
      <w:pPr>
        <w:numPr>
          <w:ilvl w:val="0"/>
          <w:numId w:val="6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 xml:space="preserve">Склад і призначення календарних планів.  </w:t>
      </w:r>
    </w:p>
    <w:p w:rsidR="00620D74" w:rsidRPr="009F681A" w:rsidRDefault="008108ED" w:rsidP="009F681A">
      <w:pPr>
        <w:numPr>
          <w:ilvl w:val="0"/>
          <w:numId w:val="6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>Вихідні дані для побудови календарних план</w:t>
      </w:r>
      <w:r w:rsidRPr="009F681A">
        <w:rPr>
          <w:lang w:val="uk-UA"/>
        </w:rPr>
        <w:t xml:space="preserve">ів.  </w:t>
      </w:r>
    </w:p>
    <w:p w:rsidR="00620D74" w:rsidRPr="009F681A" w:rsidRDefault="008108ED" w:rsidP="009F681A">
      <w:pPr>
        <w:numPr>
          <w:ilvl w:val="0"/>
          <w:numId w:val="6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 xml:space="preserve">Принципи побудови графіку завозу та розходу матеріалів та руху машин і механізмів по об'єкту.  </w:t>
      </w:r>
    </w:p>
    <w:p w:rsidR="00620D74" w:rsidRPr="009F681A" w:rsidRDefault="008108ED" w:rsidP="009F681A">
      <w:pPr>
        <w:numPr>
          <w:ilvl w:val="0"/>
          <w:numId w:val="6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 xml:space="preserve">Призначення та зміст будівельних генеральних планів.  </w:t>
      </w:r>
    </w:p>
    <w:p w:rsidR="00620D74" w:rsidRPr="009F681A" w:rsidRDefault="008108ED" w:rsidP="009F681A">
      <w:pPr>
        <w:numPr>
          <w:ilvl w:val="0"/>
          <w:numId w:val="6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 xml:space="preserve">Вихідні дані для проектування будівельних генеральних планів.  </w:t>
      </w:r>
    </w:p>
    <w:p w:rsidR="00620D74" w:rsidRPr="009F681A" w:rsidRDefault="008108ED" w:rsidP="009F681A">
      <w:pPr>
        <w:numPr>
          <w:ilvl w:val="0"/>
          <w:numId w:val="6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 xml:space="preserve">Проектування і розміщення на </w:t>
      </w:r>
      <w:proofErr w:type="spellStart"/>
      <w:r w:rsidRPr="009F681A">
        <w:rPr>
          <w:lang w:val="uk-UA"/>
        </w:rPr>
        <w:t>будген</w:t>
      </w:r>
      <w:r w:rsidRPr="009F681A">
        <w:rPr>
          <w:lang w:val="uk-UA"/>
        </w:rPr>
        <w:t>планах</w:t>
      </w:r>
      <w:proofErr w:type="spellEnd"/>
      <w:r w:rsidRPr="009F681A">
        <w:rPr>
          <w:lang w:val="uk-UA"/>
        </w:rPr>
        <w:t xml:space="preserve"> тимчасових будівель та споруд.  </w:t>
      </w:r>
    </w:p>
    <w:p w:rsidR="00620D74" w:rsidRPr="009F681A" w:rsidRDefault="008108ED" w:rsidP="009F681A">
      <w:pPr>
        <w:numPr>
          <w:ilvl w:val="0"/>
          <w:numId w:val="6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 xml:space="preserve">Види тимчасових доріг на </w:t>
      </w:r>
      <w:proofErr w:type="spellStart"/>
      <w:r w:rsidRPr="009F681A">
        <w:rPr>
          <w:lang w:val="uk-UA"/>
        </w:rPr>
        <w:t>будмайданчиках</w:t>
      </w:r>
      <w:proofErr w:type="spellEnd"/>
      <w:r w:rsidRPr="009F681A">
        <w:rPr>
          <w:lang w:val="uk-UA"/>
        </w:rPr>
        <w:t xml:space="preserve">.  </w:t>
      </w:r>
    </w:p>
    <w:p w:rsidR="00620D74" w:rsidRPr="009F681A" w:rsidRDefault="008108ED" w:rsidP="009F681A">
      <w:pPr>
        <w:numPr>
          <w:ilvl w:val="0"/>
          <w:numId w:val="6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 xml:space="preserve">Проектування тимчасового електропостачання на будівельний майданчик  </w:t>
      </w:r>
    </w:p>
    <w:p w:rsidR="00620D74" w:rsidRPr="009F681A" w:rsidRDefault="008108ED" w:rsidP="009F681A">
      <w:pPr>
        <w:numPr>
          <w:ilvl w:val="0"/>
          <w:numId w:val="6"/>
        </w:numPr>
        <w:tabs>
          <w:tab w:val="left" w:pos="426"/>
        </w:tabs>
        <w:ind w:left="0" w:right="0" w:firstLine="0"/>
        <w:rPr>
          <w:lang w:val="uk-UA"/>
        </w:rPr>
      </w:pPr>
      <w:r w:rsidRPr="009F681A">
        <w:rPr>
          <w:lang w:val="uk-UA"/>
        </w:rPr>
        <w:t xml:space="preserve">Проектування тимчасового водопостачання на будівельний майданчик.  </w:t>
      </w:r>
    </w:p>
    <w:p w:rsidR="00620D74" w:rsidRPr="009F681A" w:rsidRDefault="008108ED">
      <w:pPr>
        <w:spacing w:after="0" w:line="259" w:lineRule="auto"/>
        <w:ind w:left="850" w:right="0" w:firstLine="0"/>
        <w:jc w:val="left"/>
        <w:rPr>
          <w:lang w:val="uk-UA"/>
        </w:rPr>
      </w:pPr>
      <w:r w:rsidRPr="009F681A">
        <w:rPr>
          <w:b/>
          <w:lang w:val="uk-UA"/>
        </w:rPr>
        <w:t xml:space="preserve"> </w:t>
      </w:r>
      <w:r w:rsidRPr="009F681A">
        <w:rPr>
          <w:lang w:val="uk-UA"/>
        </w:rPr>
        <w:t xml:space="preserve"> </w:t>
      </w:r>
    </w:p>
    <w:p w:rsidR="00620D74" w:rsidRPr="009F681A" w:rsidRDefault="008108ED">
      <w:pPr>
        <w:spacing w:after="35" w:line="259" w:lineRule="auto"/>
        <w:ind w:left="850" w:right="0" w:firstLine="0"/>
        <w:jc w:val="left"/>
        <w:rPr>
          <w:lang w:val="uk-UA"/>
        </w:rPr>
      </w:pPr>
      <w:r w:rsidRPr="009F681A">
        <w:rPr>
          <w:b/>
          <w:lang w:val="uk-UA"/>
        </w:rPr>
        <w:t xml:space="preserve"> </w:t>
      </w:r>
      <w:r w:rsidRPr="009F681A">
        <w:rPr>
          <w:lang w:val="uk-UA"/>
        </w:rPr>
        <w:t xml:space="preserve"> </w:t>
      </w:r>
    </w:p>
    <w:p w:rsidR="00620D74" w:rsidRPr="009F681A" w:rsidRDefault="008108ED">
      <w:pPr>
        <w:pStyle w:val="1"/>
        <w:ind w:left="1543" w:right="0" w:hanging="708"/>
        <w:rPr>
          <w:lang w:val="uk-UA"/>
        </w:rPr>
      </w:pPr>
      <w:r w:rsidRPr="009F681A">
        <w:rPr>
          <w:lang w:val="uk-UA"/>
        </w:rPr>
        <w:t xml:space="preserve">Вимоги до здібностей і підготовленості абітурієнтів  </w:t>
      </w:r>
    </w:p>
    <w:p w:rsidR="00620D74" w:rsidRPr="009F681A" w:rsidRDefault="008108ED">
      <w:pPr>
        <w:spacing w:after="24" w:line="259" w:lineRule="auto"/>
        <w:ind w:left="850" w:right="0" w:firstLine="0"/>
        <w:jc w:val="left"/>
        <w:rPr>
          <w:lang w:val="uk-UA"/>
        </w:rPr>
      </w:pPr>
      <w:r w:rsidRPr="009F681A">
        <w:rPr>
          <w:lang w:val="uk-UA"/>
        </w:rPr>
        <w:t xml:space="preserve">  </w:t>
      </w:r>
    </w:p>
    <w:p w:rsidR="00620D74" w:rsidRPr="009F681A" w:rsidRDefault="008108ED">
      <w:pPr>
        <w:ind w:left="139" w:right="196" w:firstLine="708"/>
        <w:rPr>
          <w:lang w:val="uk-UA"/>
        </w:rPr>
      </w:pPr>
      <w:r w:rsidRPr="009F681A">
        <w:rPr>
          <w:lang w:val="uk-UA"/>
        </w:rPr>
        <w:t xml:space="preserve">Для успішного засвоєння освітньо-професійної програми бакалавра абітурієнти повинні мати диплом «молодшого спеціаліста» за відповідним </w:t>
      </w:r>
      <w:r w:rsidRPr="009F681A">
        <w:rPr>
          <w:lang w:val="uk-UA"/>
        </w:rPr>
        <w:t xml:space="preserve">напрямом та здібності до оволодіння знаннями, уміннями і навичками в галузі загально-технічних наук.  </w:t>
      </w:r>
    </w:p>
    <w:p w:rsidR="00620D74" w:rsidRPr="009F681A" w:rsidRDefault="008108ED">
      <w:pPr>
        <w:ind w:left="858" w:right="397"/>
        <w:rPr>
          <w:lang w:val="uk-UA"/>
        </w:rPr>
      </w:pPr>
      <w:r w:rsidRPr="009F681A">
        <w:rPr>
          <w:lang w:val="uk-UA"/>
        </w:rPr>
        <w:lastRenderedPageBreak/>
        <w:t xml:space="preserve">Обов’язковою умовою є вільне володіння державною мовою.  Відбір студентів для зарахування здійснюється на конкурсній основі.  </w:t>
      </w:r>
    </w:p>
    <w:p w:rsidR="00620D74" w:rsidRPr="009F681A" w:rsidRDefault="008108ED">
      <w:pPr>
        <w:spacing w:after="0" w:line="259" w:lineRule="auto"/>
        <w:ind w:left="850" w:right="0" w:firstLine="0"/>
        <w:jc w:val="left"/>
        <w:rPr>
          <w:lang w:val="uk-UA"/>
        </w:rPr>
      </w:pPr>
      <w:r w:rsidRPr="009F681A">
        <w:rPr>
          <w:lang w:val="uk-UA"/>
        </w:rPr>
        <w:t xml:space="preserve">  </w:t>
      </w:r>
    </w:p>
    <w:p w:rsidR="00620D74" w:rsidRPr="009F681A" w:rsidRDefault="008108ED">
      <w:pPr>
        <w:spacing w:after="38" w:line="259" w:lineRule="auto"/>
        <w:ind w:left="850" w:right="0" w:firstLine="0"/>
        <w:jc w:val="left"/>
        <w:rPr>
          <w:lang w:val="uk-UA"/>
        </w:rPr>
      </w:pPr>
      <w:r w:rsidRPr="009F681A">
        <w:rPr>
          <w:b/>
          <w:lang w:val="uk-UA"/>
        </w:rPr>
        <w:t xml:space="preserve"> </w:t>
      </w:r>
      <w:r w:rsidRPr="009F681A">
        <w:rPr>
          <w:lang w:val="uk-UA"/>
        </w:rPr>
        <w:t xml:space="preserve"> </w:t>
      </w:r>
    </w:p>
    <w:p w:rsidR="00620D74" w:rsidRPr="009F681A" w:rsidRDefault="008108ED">
      <w:pPr>
        <w:pStyle w:val="1"/>
        <w:ind w:left="1543" w:right="0" w:hanging="708"/>
        <w:rPr>
          <w:lang w:val="uk-UA"/>
        </w:rPr>
      </w:pPr>
      <w:r w:rsidRPr="009F681A">
        <w:rPr>
          <w:lang w:val="uk-UA"/>
        </w:rPr>
        <w:t>Порядок проведення в</w:t>
      </w:r>
      <w:r w:rsidRPr="009F681A">
        <w:rPr>
          <w:lang w:val="uk-UA"/>
        </w:rPr>
        <w:t xml:space="preserve">ступного фахового випробування  </w:t>
      </w:r>
    </w:p>
    <w:p w:rsidR="00620D74" w:rsidRPr="009F681A" w:rsidRDefault="008108ED">
      <w:pPr>
        <w:spacing w:after="0" w:line="259" w:lineRule="auto"/>
        <w:ind w:left="850" w:right="0" w:firstLine="0"/>
        <w:jc w:val="left"/>
        <w:rPr>
          <w:lang w:val="uk-UA"/>
        </w:rPr>
      </w:pPr>
      <w:r w:rsidRPr="009F681A">
        <w:rPr>
          <w:lang w:val="uk-UA"/>
        </w:rPr>
        <w:t xml:space="preserve">  </w:t>
      </w:r>
    </w:p>
    <w:p w:rsidR="009F681A" w:rsidRDefault="008108ED" w:rsidP="009F681A">
      <w:pPr>
        <w:ind w:left="139" w:right="195" w:firstLine="708"/>
        <w:rPr>
          <w:lang w:val="uk-UA"/>
        </w:rPr>
      </w:pPr>
      <w:r w:rsidRPr="009F681A">
        <w:rPr>
          <w:lang w:val="uk-UA"/>
        </w:rPr>
        <w:t>Вступні випробування проводяться у вигляді тестування і охоплюють фахові предмети, які передбачені навчальними планами освітньо</w:t>
      </w:r>
      <w:r w:rsidR="009F681A">
        <w:rPr>
          <w:lang w:val="uk-UA"/>
        </w:rPr>
        <w:t>го рівня</w:t>
      </w:r>
      <w:r w:rsidRPr="009F681A">
        <w:rPr>
          <w:lang w:val="uk-UA"/>
        </w:rPr>
        <w:t xml:space="preserve"> «молодший спеціаліст» за </w:t>
      </w:r>
      <w:r w:rsidR="009F681A">
        <w:rPr>
          <w:lang w:val="uk-UA"/>
        </w:rPr>
        <w:t>спеціальністю 192</w:t>
      </w:r>
      <w:r w:rsidRPr="009F681A">
        <w:rPr>
          <w:lang w:val="uk-UA"/>
        </w:rPr>
        <w:t xml:space="preserve"> </w:t>
      </w:r>
      <w:r w:rsidRPr="009F681A">
        <w:rPr>
          <w:lang w:val="uk-UA"/>
        </w:rPr>
        <w:t>«Будівництво</w:t>
      </w:r>
      <w:r w:rsidR="009F681A">
        <w:rPr>
          <w:lang w:val="uk-UA"/>
        </w:rPr>
        <w:t xml:space="preserve"> та цивільна інженерія</w:t>
      </w:r>
      <w:r w:rsidRPr="009F681A">
        <w:rPr>
          <w:lang w:val="uk-UA"/>
        </w:rPr>
        <w:t>» з наступни</w:t>
      </w:r>
      <w:r w:rsidRPr="009F681A">
        <w:rPr>
          <w:lang w:val="uk-UA"/>
        </w:rPr>
        <w:t xml:space="preserve">х дисциплін: </w:t>
      </w:r>
    </w:p>
    <w:p w:rsidR="009F681A" w:rsidRPr="009F681A" w:rsidRDefault="008108ED" w:rsidP="009F681A">
      <w:pPr>
        <w:pStyle w:val="a3"/>
        <w:numPr>
          <w:ilvl w:val="0"/>
          <w:numId w:val="13"/>
        </w:numPr>
        <w:ind w:left="1276" w:right="195"/>
        <w:rPr>
          <w:lang w:val="uk-UA"/>
        </w:rPr>
      </w:pPr>
      <w:r w:rsidRPr="009F681A">
        <w:rPr>
          <w:lang w:val="uk-UA"/>
        </w:rPr>
        <w:t xml:space="preserve">«Будівельні матеріали», </w:t>
      </w:r>
    </w:p>
    <w:p w:rsidR="009F681A" w:rsidRPr="009F681A" w:rsidRDefault="008108ED" w:rsidP="009F681A">
      <w:pPr>
        <w:pStyle w:val="a3"/>
        <w:numPr>
          <w:ilvl w:val="0"/>
          <w:numId w:val="13"/>
        </w:numPr>
        <w:ind w:left="1276" w:right="195"/>
        <w:rPr>
          <w:lang w:val="uk-UA"/>
        </w:rPr>
      </w:pPr>
      <w:r w:rsidRPr="009F681A">
        <w:rPr>
          <w:lang w:val="uk-UA"/>
        </w:rPr>
        <w:t xml:space="preserve">«Будівельні конструкції», </w:t>
      </w:r>
    </w:p>
    <w:p w:rsidR="009F681A" w:rsidRPr="009F681A" w:rsidRDefault="008108ED" w:rsidP="009F681A">
      <w:pPr>
        <w:pStyle w:val="a3"/>
        <w:numPr>
          <w:ilvl w:val="0"/>
          <w:numId w:val="13"/>
        </w:numPr>
        <w:ind w:left="1276" w:right="195"/>
        <w:rPr>
          <w:lang w:val="uk-UA"/>
        </w:rPr>
      </w:pPr>
      <w:r w:rsidRPr="009F681A">
        <w:rPr>
          <w:lang w:val="uk-UA"/>
        </w:rPr>
        <w:t xml:space="preserve">«Інженерна геодезія», </w:t>
      </w:r>
    </w:p>
    <w:p w:rsidR="009F681A" w:rsidRPr="009F681A" w:rsidRDefault="008108ED" w:rsidP="009F681A">
      <w:pPr>
        <w:pStyle w:val="a3"/>
        <w:numPr>
          <w:ilvl w:val="0"/>
          <w:numId w:val="13"/>
        </w:numPr>
        <w:ind w:left="1276" w:right="195"/>
        <w:rPr>
          <w:lang w:val="uk-UA"/>
        </w:rPr>
      </w:pPr>
      <w:r w:rsidRPr="009F681A">
        <w:rPr>
          <w:lang w:val="uk-UA"/>
        </w:rPr>
        <w:t xml:space="preserve">«Основи розрахунку будівельних конструкцій», </w:t>
      </w:r>
    </w:p>
    <w:p w:rsidR="00620D74" w:rsidRPr="009F681A" w:rsidRDefault="008108ED" w:rsidP="009F681A">
      <w:pPr>
        <w:pStyle w:val="a3"/>
        <w:numPr>
          <w:ilvl w:val="0"/>
          <w:numId w:val="13"/>
        </w:numPr>
        <w:ind w:left="1276" w:right="195"/>
        <w:rPr>
          <w:lang w:val="uk-UA"/>
        </w:rPr>
      </w:pPr>
      <w:r w:rsidRPr="009F681A">
        <w:rPr>
          <w:lang w:val="uk-UA"/>
        </w:rPr>
        <w:t xml:space="preserve">«Технологія та організація будівельного виробництва».  </w:t>
      </w:r>
    </w:p>
    <w:p w:rsidR="00620D74" w:rsidRPr="009F681A" w:rsidRDefault="008108ED">
      <w:pPr>
        <w:spacing w:after="0" w:line="259" w:lineRule="auto"/>
        <w:ind w:left="850" w:right="0" w:firstLine="0"/>
        <w:jc w:val="left"/>
        <w:rPr>
          <w:lang w:val="uk-UA"/>
        </w:rPr>
      </w:pPr>
      <w:r w:rsidRPr="009F681A">
        <w:rPr>
          <w:b/>
          <w:lang w:val="uk-UA"/>
        </w:rPr>
        <w:t xml:space="preserve"> </w:t>
      </w:r>
      <w:r w:rsidRPr="009F681A">
        <w:rPr>
          <w:lang w:val="uk-UA"/>
        </w:rPr>
        <w:t xml:space="preserve"> </w:t>
      </w:r>
    </w:p>
    <w:p w:rsidR="00620D74" w:rsidRPr="009F681A" w:rsidRDefault="008108ED">
      <w:pPr>
        <w:spacing w:after="34" w:line="259" w:lineRule="auto"/>
        <w:ind w:left="850" w:right="0" w:firstLine="0"/>
        <w:jc w:val="left"/>
        <w:rPr>
          <w:lang w:val="uk-UA"/>
        </w:rPr>
      </w:pPr>
      <w:r w:rsidRPr="009F681A">
        <w:rPr>
          <w:b/>
          <w:lang w:val="uk-UA"/>
        </w:rPr>
        <w:t xml:space="preserve"> </w:t>
      </w:r>
      <w:r w:rsidRPr="009F681A">
        <w:rPr>
          <w:lang w:val="uk-UA"/>
        </w:rPr>
        <w:t xml:space="preserve"> </w:t>
      </w:r>
    </w:p>
    <w:p w:rsidR="00620D74" w:rsidRPr="009F681A" w:rsidRDefault="008108ED">
      <w:pPr>
        <w:pStyle w:val="1"/>
        <w:ind w:left="1543" w:right="0" w:hanging="708"/>
        <w:rPr>
          <w:lang w:val="uk-UA"/>
        </w:rPr>
      </w:pPr>
      <w:r w:rsidRPr="009F681A">
        <w:rPr>
          <w:lang w:val="uk-UA"/>
        </w:rPr>
        <w:t xml:space="preserve">Структура екзаменаційного білета  </w:t>
      </w:r>
    </w:p>
    <w:p w:rsidR="00620D74" w:rsidRPr="009F681A" w:rsidRDefault="008108ED">
      <w:pPr>
        <w:spacing w:after="0" w:line="259" w:lineRule="auto"/>
        <w:ind w:left="850" w:right="0" w:firstLine="0"/>
        <w:jc w:val="left"/>
        <w:rPr>
          <w:lang w:val="uk-UA"/>
        </w:rPr>
      </w:pPr>
      <w:r w:rsidRPr="009F681A">
        <w:rPr>
          <w:b/>
          <w:lang w:val="uk-UA"/>
        </w:rPr>
        <w:t xml:space="preserve"> </w:t>
      </w:r>
      <w:r w:rsidRPr="009F681A">
        <w:rPr>
          <w:lang w:val="uk-UA"/>
        </w:rPr>
        <w:t xml:space="preserve"> </w:t>
      </w:r>
    </w:p>
    <w:p w:rsidR="004421B6" w:rsidRDefault="008108ED" w:rsidP="004421B6">
      <w:pPr>
        <w:ind w:left="139" w:right="195" w:firstLine="708"/>
        <w:rPr>
          <w:lang w:val="uk-UA"/>
        </w:rPr>
      </w:pPr>
      <w:r w:rsidRPr="009F681A">
        <w:rPr>
          <w:lang w:val="uk-UA"/>
        </w:rPr>
        <w:t>Завдання для вступного фахового випробування для здобуття освітньо</w:t>
      </w:r>
      <w:r w:rsidRPr="009F681A">
        <w:rPr>
          <w:lang w:val="uk-UA"/>
        </w:rPr>
        <w:t>го рівня «бакалавр» на основі освітньо</w:t>
      </w:r>
      <w:r w:rsidRPr="009F681A">
        <w:rPr>
          <w:lang w:val="uk-UA"/>
        </w:rPr>
        <w:t xml:space="preserve">го рівня «молодший спеціаліст» з групи спеціальностей </w:t>
      </w:r>
      <w:r w:rsidRPr="009F681A">
        <w:rPr>
          <w:lang w:val="uk-UA"/>
        </w:rPr>
        <w:t>«Будівництво та експлуатація будівель і спору</w:t>
      </w:r>
      <w:r w:rsidRPr="009F681A">
        <w:rPr>
          <w:lang w:val="uk-UA"/>
        </w:rPr>
        <w:t>д», «Монтаж промислового устаткування», «Будівництво гідротехнічних споруд»</w:t>
      </w:r>
      <w:r w:rsidR="004421B6">
        <w:rPr>
          <w:lang w:val="uk-UA"/>
        </w:rPr>
        <w:t>,</w:t>
      </w:r>
      <w:r w:rsidRPr="009F681A">
        <w:rPr>
          <w:lang w:val="uk-UA"/>
        </w:rPr>
        <w:t xml:space="preserve"> тощо. </w:t>
      </w:r>
    </w:p>
    <w:p w:rsidR="00620D74" w:rsidRPr="009F681A" w:rsidRDefault="004421B6" w:rsidP="004421B6">
      <w:pPr>
        <w:ind w:left="139" w:right="195" w:firstLine="708"/>
        <w:rPr>
          <w:lang w:val="uk-UA"/>
        </w:rPr>
      </w:pPr>
      <w:r w:rsidRPr="00912B1C">
        <w:rPr>
          <w:lang w:val="uk-UA"/>
        </w:rPr>
        <w:t xml:space="preserve">Завдання для вступного фахового випробування </w:t>
      </w:r>
      <w:r>
        <w:rPr>
          <w:lang w:val="uk-UA"/>
        </w:rPr>
        <w:t xml:space="preserve">спеціальності </w:t>
      </w:r>
      <w:r w:rsidR="008108ED" w:rsidRPr="009F681A">
        <w:rPr>
          <w:lang w:val="uk-UA"/>
        </w:rPr>
        <w:t>включає</w:t>
      </w:r>
      <w:r>
        <w:rPr>
          <w:lang w:val="uk-UA"/>
        </w:rPr>
        <w:t>:</w:t>
      </w:r>
    </w:p>
    <w:p w:rsidR="004421B6" w:rsidRPr="004421B6" w:rsidRDefault="008108ED" w:rsidP="004421B6">
      <w:pPr>
        <w:pStyle w:val="a3"/>
        <w:numPr>
          <w:ilvl w:val="0"/>
          <w:numId w:val="15"/>
        </w:numPr>
        <w:ind w:left="567" w:right="38"/>
        <w:rPr>
          <w:lang w:val="uk-UA"/>
        </w:rPr>
      </w:pPr>
      <w:r w:rsidRPr="004421B6">
        <w:rPr>
          <w:lang w:val="uk-UA"/>
        </w:rPr>
        <w:t xml:space="preserve">номер білету;  </w:t>
      </w:r>
    </w:p>
    <w:p w:rsidR="004421B6" w:rsidRDefault="008108ED" w:rsidP="004421B6">
      <w:pPr>
        <w:numPr>
          <w:ilvl w:val="0"/>
          <w:numId w:val="14"/>
        </w:numPr>
        <w:ind w:left="567" w:right="38"/>
        <w:rPr>
          <w:lang w:val="uk-UA"/>
        </w:rPr>
      </w:pPr>
      <w:r w:rsidRPr="004421B6">
        <w:rPr>
          <w:lang w:val="uk-UA"/>
        </w:rPr>
        <w:t>20 тестових завдань з дисциплін «Будівельні матеріали», «Будівельні конструкції», «Інженерна геодезія», «Основи розр</w:t>
      </w:r>
      <w:r w:rsidRPr="004421B6">
        <w:rPr>
          <w:lang w:val="uk-UA"/>
        </w:rPr>
        <w:t xml:space="preserve">ахунку будівельних конструкцій»,  </w:t>
      </w:r>
      <w:r w:rsidRPr="004421B6">
        <w:rPr>
          <w:lang w:val="uk-UA"/>
        </w:rPr>
        <w:t xml:space="preserve">«Технологія та організація будівельного виробництва» (по 5 балів кожне);  </w:t>
      </w:r>
    </w:p>
    <w:p w:rsidR="00620D74" w:rsidRPr="004421B6" w:rsidRDefault="008108ED" w:rsidP="004421B6">
      <w:pPr>
        <w:numPr>
          <w:ilvl w:val="0"/>
          <w:numId w:val="14"/>
        </w:numPr>
        <w:ind w:left="567" w:right="38"/>
        <w:rPr>
          <w:lang w:val="uk-UA"/>
        </w:rPr>
      </w:pPr>
      <w:r w:rsidRPr="004421B6">
        <w:rPr>
          <w:lang w:val="uk-UA"/>
        </w:rPr>
        <w:t>ш</w:t>
      </w:r>
      <w:r w:rsidRPr="004421B6">
        <w:rPr>
          <w:lang w:val="uk-UA"/>
        </w:rPr>
        <w:t>кала оцінювання за 100 бальною шкалою (від 100 до 200 балів)</w:t>
      </w:r>
      <w:r w:rsidR="004421B6">
        <w:rPr>
          <w:lang w:val="uk-UA"/>
        </w:rPr>
        <w:t>.</w:t>
      </w:r>
      <w:r w:rsidRPr="004421B6">
        <w:rPr>
          <w:lang w:val="uk-UA"/>
        </w:rPr>
        <w:t xml:space="preserve">  </w:t>
      </w:r>
    </w:p>
    <w:p w:rsidR="00620D74" w:rsidRPr="009F681A" w:rsidRDefault="008108ED">
      <w:pPr>
        <w:spacing w:after="38" w:line="259" w:lineRule="auto"/>
        <w:ind w:left="850" w:right="0" w:firstLine="0"/>
        <w:jc w:val="left"/>
        <w:rPr>
          <w:lang w:val="uk-UA"/>
        </w:rPr>
      </w:pPr>
      <w:r w:rsidRPr="009F681A">
        <w:rPr>
          <w:b/>
          <w:lang w:val="uk-UA"/>
        </w:rPr>
        <w:t xml:space="preserve"> </w:t>
      </w:r>
      <w:r w:rsidRPr="009F681A">
        <w:rPr>
          <w:lang w:val="uk-UA"/>
        </w:rPr>
        <w:t xml:space="preserve"> </w:t>
      </w:r>
    </w:p>
    <w:p w:rsidR="00620D74" w:rsidRPr="009F681A" w:rsidRDefault="008108ED">
      <w:pPr>
        <w:pStyle w:val="1"/>
        <w:ind w:left="1543" w:right="0" w:hanging="708"/>
        <w:rPr>
          <w:lang w:val="uk-UA"/>
        </w:rPr>
      </w:pPr>
      <w:r w:rsidRPr="009F681A">
        <w:rPr>
          <w:lang w:val="uk-UA"/>
        </w:rPr>
        <w:t xml:space="preserve">Критерії оцінювання вступного фахового випробування  </w:t>
      </w:r>
    </w:p>
    <w:p w:rsidR="00620D74" w:rsidRPr="009F681A" w:rsidRDefault="008108ED">
      <w:pPr>
        <w:spacing w:after="0" w:line="259" w:lineRule="auto"/>
        <w:ind w:left="850" w:right="0" w:firstLine="0"/>
        <w:jc w:val="left"/>
        <w:rPr>
          <w:lang w:val="uk-UA"/>
        </w:rPr>
      </w:pPr>
      <w:r w:rsidRPr="009F681A">
        <w:rPr>
          <w:lang w:val="uk-UA"/>
        </w:rPr>
        <w:t xml:space="preserve">  </w:t>
      </w:r>
    </w:p>
    <w:p w:rsidR="00620D74" w:rsidRDefault="008108ED">
      <w:pPr>
        <w:ind w:left="139" w:right="38" w:firstLine="708"/>
        <w:rPr>
          <w:lang w:val="uk-UA"/>
        </w:rPr>
      </w:pPr>
      <w:r w:rsidRPr="009F681A">
        <w:rPr>
          <w:lang w:val="uk-UA"/>
        </w:rPr>
        <w:t>За результатами вступн</w:t>
      </w:r>
      <w:r w:rsidRPr="009F681A">
        <w:rPr>
          <w:lang w:val="uk-UA"/>
        </w:rPr>
        <w:t xml:space="preserve">их випробувань проводиться оцінка рівня фахових знань за наступними критеріями:  </w:t>
      </w:r>
    </w:p>
    <w:p w:rsidR="000302C4" w:rsidRDefault="000302C4">
      <w:pPr>
        <w:ind w:left="139" w:right="38" w:firstLine="708"/>
        <w:rPr>
          <w:lang w:val="uk-UA"/>
        </w:rPr>
      </w:pPr>
    </w:p>
    <w:p w:rsidR="000302C4" w:rsidRDefault="000302C4">
      <w:pPr>
        <w:ind w:left="139" w:right="38" w:firstLine="708"/>
        <w:rPr>
          <w:lang w:val="uk-UA"/>
        </w:rPr>
      </w:pPr>
    </w:p>
    <w:p w:rsidR="000302C4" w:rsidRDefault="000302C4">
      <w:pPr>
        <w:ind w:left="139" w:right="38" w:firstLine="708"/>
        <w:rPr>
          <w:lang w:val="uk-UA"/>
        </w:rPr>
      </w:pPr>
    </w:p>
    <w:p w:rsidR="000302C4" w:rsidRPr="009F681A" w:rsidRDefault="000302C4">
      <w:pPr>
        <w:ind w:left="139" w:right="38" w:firstLine="708"/>
        <w:rPr>
          <w:lang w:val="uk-UA"/>
        </w:rPr>
      </w:pPr>
    </w:p>
    <w:tbl>
      <w:tblPr>
        <w:tblStyle w:val="TableGrid"/>
        <w:tblW w:w="9573" w:type="dxa"/>
        <w:tblInd w:w="34" w:type="dxa"/>
        <w:tblCellMar>
          <w:top w:w="0" w:type="dxa"/>
          <w:left w:w="0" w:type="dxa"/>
          <w:bottom w:w="21" w:type="dxa"/>
          <w:right w:w="0" w:type="dxa"/>
        </w:tblCellMar>
        <w:tblLook w:val="04A0" w:firstRow="1" w:lastRow="0" w:firstColumn="1" w:lastColumn="0" w:noHBand="0" w:noVBand="1"/>
      </w:tblPr>
      <w:tblGrid>
        <w:gridCol w:w="6658"/>
        <w:gridCol w:w="2915"/>
      </w:tblGrid>
      <w:tr w:rsidR="00620D74" w:rsidRPr="009F681A" w:rsidTr="000302C4">
        <w:trPr>
          <w:trHeight w:val="474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74" w:rsidRPr="009F681A" w:rsidRDefault="008108ED" w:rsidP="006C1214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 w:rsidRPr="009F681A">
              <w:rPr>
                <w:b/>
                <w:lang w:val="uk-UA"/>
              </w:rPr>
              <w:lastRenderedPageBreak/>
              <w:t>Завдання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74" w:rsidRPr="009F681A" w:rsidRDefault="008108ED" w:rsidP="006C1214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 w:rsidRPr="009F681A">
              <w:rPr>
                <w:b/>
                <w:lang w:val="uk-UA"/>
              </w:rPr>
              <w:t>Бали</w:t>
            </w:r>
          </w:p>
        </w:tc>
      </w:tr>
      <w:tr w:rsidR="00620D74" w:rsidRPr="009F681A" w:rsidTr="000302C4">
        <w:trPr>
          <w:trHeight w:val="727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D74" w:rsidRPr="009F681A" w:rsidRDefault="008108ED" w:rsidP="006C1214">
            <w:pPr>
              <w:spacing w:after="0" w:line="259" w:lineRule="auto"/>
              <w:ind w:left="108" w:right="318" w:firstLine="0"/>
              <w:jc w:val="left"/>
              <w:rPr>
                <w:lang w:val="uk-UA"/>
              </w:rPr>
            </w:pPr>
            <w:r w:rsidRPr="009F681A">
              <w:rPr>
                <w:lang w:val="uk-UA"/>
              </w:rPr>
              <w:t xml:space="preserve">Тестові завдання з дисципліни «Будівельні матеріали» 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74" w:rsidRPr="009F681A" w:rsidRDefault="008108ED" w:rsidP="006C1214">
            <w:pPr>
              <w:spacing w:after="0" w:line="259" w:lineRule="auto"/>
              <w:ind w:left="32" w:right="0" w:firstLine="0"/>
              <w:jc w:val="center"/>
              <w:rPr>
                <w:lang w:val="uk-UA"/>
              </w:rPr>
            </w:pPr>
            <w:r w:rsidRPr="009F681A">
              <w:rPr>
                <w:lang w:val="uk-UA"/>
              </w:rPr>
              <w:t>по 5 балів кожне</w:t>
            </w:r>
          </w:p>
        </w:tc>
      </w:tr>
      <w:tr w:rsidR="00620D74" w:rsidRPr="009F681A" w:rsidTr="000302C4">
        <w:trPr>
          <w:trHeight w:val="727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D74" w:rsidRPr="009F681A" w:rsidRDefault="008108ED" w:rsidP="006C1214">
            <w:pPr>
              <w:spacing w:after="0" w:line="259" w:lineRule="auto"/>
              <w:ind w:left="108" w:right="318" w:firstLine="0"/>
              <w:jc w:val="left"/>
              <w:rPr>
                <w:lang w:val="uk-UA"/>
              </w:rPr>
            </w:pPr>
            <w:r w:rsidRPr="009F681A">
              <w:rPr>
                <w:lang w:val="uk-UA"/>
              </w:rPr>
              <w:t xml:space="preserve">Тестові завдання з дисципліни «Будівельні конструкції» 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74" w:rsidRPr="009F681A" w:rsidRDefault="008108ED" w:rsidP="006C1214">
            <w:pPr>
              <w:spacing w:after="0" w:line="259" w:lineRule="auto"/>
              <w:ind w:left="32" w:right="0" w:firstLine="0"/>
              <w:jc w:val="center"/>
              <w:rPr>
                <w:lang w:val="uk-UA"/>
              </w:rPr>
            </w:pPr>
            <w:r w:rsidRPr="009F681A">
              <w:rPr>
                <w:lang w:val="uk-UA"/>
              </w:rPr>
              <w:t>по 5 балів кожне</w:t>
            </w:r>
          </w:p>
        </w:tc>
      </w:tr>
      <w:tr w:rsidR="00620D74" w:rsidRPr="009F681A" w:rsidTr="000302C4">
        <w:trPr>
          <w:trHeight w:val="406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D74" w:rsidRPr="009F681A" w:rsidRDefault="008108ED" w:rsidP="006C1214">
            <w:pPr>
              <w:spacing w:after="0" w:line="259" w:lineRule="auto"/>
              <w:ind w:left="108" w:right="318" w:firstLine="0"/>
              <w:rPr>
                <w:lang w:val="uk-UA"/>
              </w:rPr>
            </w:pPr>
            <w:r w:rsidRPr="009F681A">
              <w:rPr>
                <w:lang w:val="uk-UA"/>
              </w:rPr>
              <w:t xml:space="preserve">Тестові завдання з дисципліни «Інженерна геодезія» 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74" w:rsidRPr="009F681A" w:rsidRDefault="008108ED" w:rsidP="006C1214">
            <w:pPr>
              <w:spacing w:after="0" w:line="259" w:lineRule="auto"/>
              <w:ind w:left="32" w:right="0" w:firstLine="0"/>
              <w:jc w:val="center"/>
              <w:rPr>
                <w:lang w:val="uk-UA"/>
              </w:rPr>
            </w:pPr>
            <w:r w:rsidRPr="009F681A">
              <w:rPr>
                <w:lang w:val="uk-UA"/>
              </w:rPr>
              <w:t>по 5 балів кожне</w:t>
            </w:r>
          </w:p>
        </w:tc>
      </w:tr>
      <w:tr w:rsidR="00620D74" w:rsidRPr="009F681A" w:rsidTr="000302C4">
        <w:trPr>
          <w:trHeight w:val="728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D74" w:rsidRPr="009F681A" w:rsidRDefault="008108ED" w:rsidP="006C1214">
            <w:pPr>
              <w:spacing w:after="0" w:line="259" w:lineRule="auto"/>
              <w:ind w:left="108" w:right="318" w:firstLine="0"/>
              <w:rPr>
                <w:lang w:val="uk-UA"/>
              </w:rPr>
            </w:pPr>
            <w:r w:rsidRPr="009F681A">
              <w:rPr>
                <w:lang w:val="uk-UA"/>
              </w:rPr>
              <w:t xml:space="preserve">Тестові завдання з дисципліни «Основи розрахунку будівельних конструкцій» 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74" w:rsidRPr="009F681A" w:rsidRDefault="008108ED" w:rsidP="006C1214">
            <w:pPr>
              <w:spacing w:after="0" w:line="259" w:lineRule="auto"/>
              <w:ind w:left="32" w:right="0" w:firstLine="0"/>
              <w:jc w:val="center"/>
              <w:rPr>
                <w:lang w:val="uk-UA"/>
              </w:rPr>
            </w:pPr>
            <w:r w:rsidRPr="009F681A">
              <w:rPr>
                <w:lang w:val="uk-UA"/>
              </w:rPr>
              <w:t>по 5 балів кожне</w:t>
            </w:r>
          </w:p>
        </w:tc>
      </w:tr>
      <w:tr w:rsidR="00620D74" w:rsidRPr="009F681A" w:rsidTr="000302C4">
        <w:trPr>
          <w:trHeight w:val="73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D74" w:rsidRPr="009F681A" w:rsidRDefault="008108ED" w:rsidP="006C1214">
            <w:pPr>
              <w:spacing w:after="0" w:line="259" w:lineRule="auto"/>
              <w:ind w:left="108" w:right="318" w:firstLine="0"/>
              <w:rPr>
                <w:lang w:val="uk-UA"/>
              </w:rPr>
            </w:pPr>
            <w:r w:rsidRPr="009F681A">
              <w:rPr>
                <w:lang w:val="uk-UA"/>
              </w:rPr>
              <w:t xml:space="preserve">Тестові завдання з дисципліни Технологія та організація будівельного виробництва» 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74" w:rsidRPr="009F681A" w:rsidRDefault="008108ED" w:rsidP="006C1214">
            <w:pPr>
              <w:spacing w:after="0" w:line="259" w:lineRule="auto"/>
              <w:ind w:left="32" w:right="0" w:firstLine="0"/>
              <w:jc w:val="center"/>
              <w:rPr>
                <w:lang w:val="uk-UA"/>
              </w:rPr>
            </w:pPr>
            <w:r w:rsidRPr="009F681A">
              <w:rPr>
                <w:lang w:val="uk-UA"/>
              </w:rPr>
              <w:t>по 5 балів кожне</w:t>
            </w:r>
          </w:p>
        </w:tc>
      </w:tr>
      <w:tr w:rsidR="0002702B" w:rsidRPr="009F681A" w:rsidTr="00AD438E">
        <w:trPr>
          <w:trHeight w:val="296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02B" w:rsidRPr="009F681A" w:rsidRDefault="0002702B" w:rsidP="0002702B">
            <w:pPr>
              <w:spacing w:after="0" w:line="259" w:lineRule="auto"/>
              <w:ind w:left="-42" w:right="256" w:firstLine="0"/>
              <w:jc w:val="right"/>
              <w:rPr>
                <w:lang w:val="uk-UA"/>
              </w:rPr>
            </w:pPr>
            <w:r>
              <w:rPr>
                <w:lang w:val="uk-UA"/>
              </w:rPr>
              <w:t>Максимальна кількість балів  200</w:t>
            </w:r>
          </w:p>
        </w:tc>
      </w:tr>
    </w:tbl>
    <w:p w:rsidR="00620D74" w:rsidRPr="009F681A" w:rsidRDefault="008108ED">
      <w:pPr>
        <w:spacing w:after="0" w:line="259" w:lineRule="auto"/>
        <w:ind w:left="850" w:right="0" w:firstLine="0"/>
        <w:jc w:val="left"/>
        <w:rPr>
          <w:lang w:val="uk-UA"/>
        </w:rPr>
      </w:pPr>
      <w:r w:rsidRPr="009F681A">
        <w:rPr>
          <w:lang w:val="uk-UA"/>
        </w:rPr>
        <w:t xml:space="preserve">  </w:t>
      </w:r>
    </w:p>
    <w:p w:rsidR="00620D74" w:rsidRPr="009F681A" w:rsidRDefault="008108ED">
      <w:pPr>
        <w:ind w:left="139" w:right="38" w:firstLine="708"/>
        <w:rPr>
          <w:lang w:val="uk-UA"/>
        </w:rPr>
      </w:pPr>
      <w:r w:rsidRPr="009F681A">
        <w:rPr>
          <w:lang w:val="uk-UA"/>
        </w:rPr>
        <w:t xml:space="preserve">Вступне випробування оцінюється за шкалою від 100 до 200 балів. Загальна оцінка за підсумками вступного випробування (200-бальна шкала) визначається за формулою: </w:t>
      </w:r>
    </w:p>
    <w:p w:rsidR="00620D74" w:rsidRPr="009F681A" w:rsidRDefault="008108ED">
      <w:pPr>
        <w:spacing w:line="259" w:lineRule="auto"/>
        <w:ind w:left="852" w:right="810" w:hanging="10"/>
        <w:jc w:val="center"/>
        <w:rPr>
          <w:lang w:val="uk-UA"/>
        </w:rPr>
      </w:pPr>
      <w:r w:rsidRPr="009F681A">
        <w:rPr>
          <w:lang w:val="uk-UA"/>
        </w:rPr>
        <w:t xml:space="preserve">З = </w:t>
      </w:r>
      <w:proofErr w:type="spellStart"/>
      <w:r w:rsidRPr="009F681A">
        <w:rPr>
          <w:lang w:val="uk-UA"/>
        </w:rPr>
        <w:t>О</w:t>
      </w:r>
      <w:r w:rsidRPr="00435472">
        <w:rPr>
          <w:vertAlign w:val="subscript"/>
          <w:lang w:val="uk-UA"/>
        </w:rPr>
        <w:t>тест</w:t>
      </w:r>
      <w:proofErr w:type="spellEnd"/>
      <w:r w:rsidRPr="009F681A">
        <w:rPr>
          <w:lang w:val="uk-UA"/>
        </w:rPr>
        <w:t xml:space="preserve"> + 100,  </w:t>
      </w:r>
    </w:p>
    <w:p w:rsidR="00620D74" w:rsidRDefault="008108ED" w:rsidP="00435472">
      <w:pPr>
        <w:ind w:left="858" w:right="-87"/>
        <w:rPr>
          <w:lang w:val="uk-UA"/>
        </w:rPr>
      </w:pPr>
      <w:r w:rsidRPr="009F681A">
        <w:rPr>
          <w:lang w:val="uk-UA"/>
        </w:rPr>
        <w:t>д</w:t>
      </w:r>
      <w:r w:rsidR="00435472">
        <w:rPr>
          <w:lang w:val="uk-UA"/>
        </w:rPr>
        <w:t>е</w:t>
      </w:r>
      <w:r w:rsidRPr="009F681A">
        <w:rPr>
          <w:lang w:val="uk-UA"/>
        </w:rPr>
        <w:t xml:space="preserve"> </w:t>
      </w:r>
      <w:proofErr w:type="spellStart"/>
      <w:r w:rsidRPr="009F681A">
        <w:rPr>
          <w:lang w:val="uk-UA"/>
        </w:rPr>
        <w:t>О</w:t>
      </w:r>
      <w:r w:rsidRPr="00435472">
        <w:rPr>
          <w:vertAlign w:val="subscript"/>
          <w:lang w:val="uk-UA"/>
        </w:rPr>
        <w:t>тест</w:t>
      </w:r>
      <w:proofErr w:type="spellEnd"/>
      <w:r w:rsidRPr="009F681A">
        <w:rPr>
          <w:lang w:val="uk-UA"/>
        </w:rPr>
        <w:t xml:space="preserve">  – </w:t>
      </w:r>
      <w:r w:rsidRPr="009F681A">
        <w:rPr>
          <w:lang w:val="uk-UA"/>
        </w:rPr>
        <w:t xml:space="preserve">оцінка відповідей на тестові питання за 100-бальною </w:t>
      </w:r>
      <w:r w:rsidRPr="009F681A">
        <w:rPr>
          <w:lang w:val="uk-UA"/>
        </w:rPr>
        <w:t xml:space="preserve">шкалою. </w:t>
      </w:r>
    </w:p>
    <w:p w:rsidR="00435472" w:rsidRPr="009F681A" w:rsidRDefault="00435472" w:rsidP="00435472">
      <w:pPr>
        <w:ind w:left="858" w:right="-87"/>
        <w:rPr>
          <w:lang w:val="uk-UA"/>
        </w:rPr>
      </w:pPr>
    </w:p>
    <w:p w:rsidR="00620D74" w:rsidRPr="009F681A" w:rsidRDefault="008108ED">
      <w:pPr>
        <w:ind w:left="139" w:right="38" w:firstLine="708"/>
        <w:rPr>
          <w:lang w:val="uk-UA"/>
        </w:rPr>
      </w:pPr>
      <w:r w:rsidRPr="009F681A">
        <w:rPr>
          <w:lang w:val="uk-UA"/>
        </w:rPr>
        <w:t>Особи, які отримали на фаховому вступному випробуванні менше 125</w:t>
      </w:r>
      <w:r w:rsidR="00435472">
        <w:rPr>
          <w:lang w:val="uk-UA"/>
        </w:rPr>
        <w:t> </w:t>
      </w:r>
      <w:r w:rsidRPr="009F681A">
        <w:rPr>
          <w:lang w:val="uk-UA"/>
        </w:rPr>
        <w:t xml:space="preserve">балів, не допускаються до участі в конкурсі. </w:t>
      </w:r>
    </w:p>
    <w:p w:rsidR="00620D74" w:rsidRPr="009F681A" w:rsidRDefault="008108ED">
      <w:pPr>
        <w:ind w:left="139" w:right="38" w:firstLine="708"/>
        <w:rPr>
          <w:lang w:val="uk-UA"/>
        </w:rPr>
      </w:pPr>
      <w:r w:rsidRPr="009F681A">
        <w:rPr>
          <w:lang w:val="uk-UA"/>
        </w:rPr>
        <w:t>У разі, коли на одне місце претендують декілька вступників із однаковим результатом</w:t>
      </w:r>
      <w:r w:rsidRPr="009F681A">
        <w:rPr>
          <w:lang w:val="uk-UA"/>
        </w:rPr>
        <w:t xml:space="preserve"> іспиту, приймальна комісія враховує середній бал додатку до диплому молодшого спеціаліста. Конкурсний відбір проводиться на вакантні місця ліцензійного обсягу. </w:t>
      </w:r>
    </w:p>
    <w:p w:rsidR="00620D74" w:rsidRPr="009F681A" w:rsidRDefault="008108ED">
      <w:pPr>
        <w:spacing w:after="0" w:line="259" w:lineRule="auto"/>
        <w:ind w:left="850" w:right="0" w:firstLine="0"/>
        <w:jc w:val="left"/>
        <w:rPr>
          <w:lang w:val="uk-UA"/>
        </w:rPr>
      </w:pPr>
      <w:r w:rsidRPr="009F681A">
        <w:rPr>
          <w:lang w:val="uk-UA"/>
        </w:rPr>
        <w:t xml:space="preserve"> </w:t>
      </w:r>
    </w:p>
    <w:p w:rsidR="00620D74" w:rsidRPr="009F681A" w:rsidRDefault="008108ED">
      <w:pPr>
        <w:spacing w:after="31" w:line="259" w:lineRule="auto"/>
        <w:ind w:left="850" w:right="0" w:firstLine="0"/>
        <w:jc w:val="left"/>
        <w:rPr>
          <w:lang w:val="uk-UA"/>
        </w:rPr>
      </w:pPr>
      <w:r w:rsidRPr="009F681A">
        <w:rPr>
          <w:lang w:val="uk-UA"/>
        </w:rPr>
        <w:t xml:space="preserve"> </w:t>
      </w:r>
    </w:p>
    <w:p w:rsidR="00620D74" w:rsidRPr="009F681A" w:rsidRDefault="008108ED">
      <w:pPr>
        <w:pStyle w:val="1"/>
        <w:ind w:left="1543" w:right="0" w:hanging="708"/>
        <w:rPr>
          <w:lang w:val="uk-UA"/>
        </w:rPr>
      </w:pPr>
      <w:r w:rsidRPr="009F681A">
        <w:rPr>
          <w:lang w:val="uk-UA"/>
        </w:rPr>
        <w:t xml:space="preserve">Рекомендована література  </w:t>
      </w:r>
    </w:p>
    <w:p w:rsidR="00620D74" w:rsidRPr="009F681A" w:rsidRDefault="008108ED">
      <w:pPr>
        <w:spacing w:after="28" w:line="259" w:lineRule="auto"/>
        <w:ind w:left="850" w:right="0" w:firstLine="0"/>
        <w:jc w:val="left"/>
        <w:rPr>
          <w:lang w:val="uk-UA"/>
        </w:rPr>
      </w:pPr>
      <w:r w:rsidRPr="009F681A">
        <w:rPr>
          <w:b/>
          <w:lang w:val="uk-UA"/>
        </w:rPr>
        <w:t xml:space="preserve"> </w:t>
      </w:r>
      <w:r w:rsidRPr="009F681A">
        <w:rPr>
          <w:lang w:val="uk-UA"/>
        </w:rPr>
        <w:t xml:space="preserve"> </w:t>
      </w:r>
    </w:p>
    <w:p w:rsidR="00620D74" w:rsidRPr="009F681A" w:rsidRDefault="008108ED">
      <w:pPr>
        <w:numPr>
          <w:ilvl w:val="0"/>
          <w:numId w:val="8"/>
        </w:numPr>
        <w:ind w:right="38" w:firstLine="708"/>
        <w:rPr>
          <w:lang w:val="uk-UA"/>
        </w:rPr>
      </w:pPr>
      <w:proofErr w:type="spellStart"/>
      <w:r w:rsidRPr="009F681A">
        <w:rPr>
          <w:lang w:val="uk-UA"/>
        </w:rPr>
        <w:t>Буга</w:t>
      </w:r>
      <w:proofErr w:type="spellEnd"/>
      <w:r w:rsidRPr="009F681A">
        <w:rPr>
          <w:lang w:val="uk-UA"/>
        </w:rPr>
        <w:t xml:space="preserve"> П.Г. </w:t>
      </w:r>
      <w:proofErr w:type="spellStart"/>
      <w:r w:rsidRPr="009F681A">
        <w:rPr>
          <w:lang w:val="uk-UA"/>
        </w:rPr>
        <w:t>Гражданские</w:t>
      </w:r>
      <w:proofErr w:type="spellEnd"/>
      <w:r w:rsidRPr="009F681A">
        <w:rPr>
          <w:lang w:val="uk-UA"/>
        </w:rPr>
        <w:t xml:space="preserve">, </w:t>
      </w:r>
      <w:proofErr w:type="spellStart"/>
      <w:r w:rsidRPr="009F681A">
        <w:rPr>
          <w:lang w:val="uk-UA"/>
        </w:rPr>
        <w:t>промышленные</w:t>
      </w:r>
      <w:proofErr w:type="spellEnd"/>
      <w:r w:rsidRPr="009F681A">
        <w:rPr>
          <w:lang w:val="uk-UA"/>
        </w:rPr>
        <w:t xml:space="preserve"> и </w:t>
      </w:r>
      <w:proofErr w:type="spellStart"/>
      <w:r w:rsidRPr="009F681A">
        <w:rPr>
          <w:lang w:val="uk-UA"/>
        </w:rPr>
        <w:t>сельскохозяйственные</w:t>
      </w:r>
      <w:proofErr w:type="spellEnd"/>
      <w:r w:rsidRPr="009F681A">
        <w:rPr>
          <w:lang w:val="uk-UA"/>
        </w:rPr>
        <w:t xml:space="preserve"> </w:t>
      </w:r>
      <w:proofErr w:type="spellStart"/>
      <w:r w:rsidRPr="009F681A">
        <w:rPr>
          <w:lang w:val="uk-UA"/>
        </w:rPr>
        <w:t>з</w:t>
      </w:r>
      <w:r w:rsidRPr="009F681A">
        <w:rPr>
          <w:lang w:val="uk-UA"/>
        </w:rPr>
        <w:t>дания</w:t>
      </w:r>
      <w:proofErr w:type="spellEnd"/>
      <w:r w:rsidRPr="009F681A">
        <w:rPr>
          <w:lang w:val="uk-UA"/>
        </w:rPr>
        <w:t>.: М.: «</w:t>
      </w:r>
      <w:proofErr w:type="spellStart"/>
      <w:r w:rsidRPr="009F681A">
        <w:rPr>
          <w:lang w:val="uk-UA"/>
        </w:rPr>
        <w:t>Высшая</w:t>
      </w:r>
      <w:proofErr w:type="spellEnd"/>
      <w:r w:rsidRPr="009F681A">
        <w:rPr>
          <w:lang w:val="uk-UA"/>
        </w:rPr>
        <w:t xml:space="preserve"> школа», 1987.  </w:t>
      </w:r>
    </w:p>
    <w:p w:rsidR="00620D74" w:rsidRPr="009F681A" w:rsidRDefault="008108ED">
      <w:pPr>
        <w:numPr>
          <w:ilvl w:val="0"/>
          <w:numId w:val="8"/>
        </w:numPr>
        <w:ind w:right="38" w:firstLine="708"/>
        <w:rPr>
          <w:lang w:val="uk-UA"/>
        </w:rPr>
      </w:pPr>
      <w:proofErr w:type="spellStart"/>
      <w:r w:rsidRPr="009F681A">
        <w:rPr>
          <w:lang w:val="uk-UA"/>
        </w:rPr>
        <w:t>Шерешевский</w:t>
      </w:r>
      <w:proofErr w:type="spellEnd"/>
      <w:r w:rsidRPr="009F681A">
        <w:rPr>
          <w:lang w:val="uk-UA"/>
        </w:rPr>
        <w:t xml:space="preserve"> И.А. </w:t>
      </w:r>
      <w:proofErr w:type="spellStart"/>
      <w:r w:rsidRPr="009F681A">
        <w:rPr>
          <w:lang w:val="uk-UA"/>
        </w:rPr>
        <w:t>Конструирование</w:t>
      </w:r>
      <w:proofErr w:type="spellEnd"/>
      <w:r w:rsidRPr="009F681A">
        <w:rPr>
          <w:lang w:val="uk-UA"/>
        </w:rPr>
        <w:t xml:space="preserve"> гражданських зданий.: М.: «</w:t>
      </w:r>
      <w:proofErr w:type="spellStart"/>
      <w:r w:rsidRPr="009F681A">
        <w:rPr>
          <w:lang w:val="uk-UA"/>
        </w:rPr>
        <w:t>Архитектура</w:t>
      </w:r>
      <w:proofErr w:type="spellEnd"/>
      <w:r w:rsidRPr="009F681A">
        <w:rPr>
          <w:lang w:val="uk-UA"/>
        </w:rPr>
        <w:t xml:space="preserve"> – С», 2005.  </w:t>
      </w:r>
    </w:p>
    <w:p w:rsidR="00620D74" w:rsidRPr="009F681A" w:rsidRDefault="008108ED">
      <w:pPr>
        <w:numPr>
          <w:ilvl w:val="0"/>
          <w:numId w:val="8"/>
        </w:numPr>
        <w:ind w:right="38" w:firstLine="708"/>
        <w:rPr>
          <w:lang w:val="uk-UA"/>
        </w:rPr>
      </w:pPr>
      <w:proofErr w:type="spellStart"/>
      <w:r w:rsidRPr="009F681A">
        <w:rPr>
          <w:lang w:val="uk-UA"/>
        </w:rPr>
        <w:t>Шерешевский</w:t>
      </w:r>
      <w:proofErr w:type="spellEnd"/>
      <w:r w:rsidRPr="009F681A">
        <w:rPr>
          <w:lang w:val="uk-UA"/>
        </w:rPr>
        <w:t xml:space="preserve"> И.А. </w:t>
      </w:r>
      <w:proofErr w:type="spellStart"/>
      <w:r w:rsidRPr="009F681A">
        <w:rPr>
          <w:lang w:val="uk-UA"/>
        </w:rPr>
        <w:t>Конструирование</w:t>
      </w:r>
      <w:proofErr w:type="spellEnd"/>
      <w:r w:rsidRPr="009F681A">
        <w:rPr>
          <w:lang w:val="uk-UA"/>
        </w:rPr>
        <w:t xml:space="preserve"> </w:t>
      </w:r>
      <w:proofErr w:type="spellStart"/>
      <w:r w:rsidRPr="009F681A">
        <w:rPr>
          <w:lang w:val="uk-UA"/>
        </w:rPr>
        <w:t>промышленных</w:t>
      </w:r>
      <w:proofErr w:type="spellEnd"/>
      <w:r w:rsidRPr="009F681A">
        <w:rPr>
          <w:lang w:val="uk-UA"/>
        </w:rPr>
        <w:t xml:space="preserve"> зданий и </w:t>
      </w:r>
      <w:proofErr w:type="spellStart"/>
      <w:r w:rsidRPr="009F681A">
        <w:rPr>
          <w:lang w:val="uk-UA"/>
        </w:rPr>
        <w:t>сооружений</w:t>
      </w:r>
      <w:proofErr w:type="spellEnd"/>
      <w:r w:rsidRPr="009F681A">
        <w:rPr>
          <w:lang w:val="uk-UA"/>
        </w:rPr>
        <w:t>.: М.: «</w:t>
      </w:r>
      <w:proofErr w:type="spellStart"/>
      <w:r w:rsidRPr="009F681A">
        <w:rPr>
          <w:lang w:val="uk-UA"/>
        </w:rPr>
        <w:t>Архитектура</w:t>
      </w:r>
      <w:proofErr w:type="spellEnd"/>
      <w:r w:rsidRPr="009F681A">
        <w:rPr>
          <w:lang w:val="uk-UA"/>
        </w:rPr>
        <w:t xml:space="preserve"> – С», 2005. 4.</w:t>
      </w:r>
      <w:r w:rsidRPr="009F681A">
        <w:rPr>
          <w:rFonts w:ascii="Arial" w:eastAsia="Arial" w:hAnsi="Arial" w:cs="Arial"/>
          <w:lang w:val="uk-UA"/>
        </w:rPr>
        <w:t xml:space="preserve"> </w:t>
      </w:r>
      <w:proofErr w:type="spellStart"/>
      <w:r w:rsidRPr="009F681A">
        <w:rPr>
          <w:lang w:val="uk-UA"/>
        </w:rPr>
        <w:t>Гетун</w:t>
      </w:r>
      <w:proofErr w:type="spellEnd"/>
      <w:r w:rsidRPr="009F681A">
        <w:rPr>
          <w:lang w:val="uk-UA"/>
        </w:rPr>
        <w:t xml:space="preserve"> Г.В. Архітектура будівель та споруд. Книга 1. Основи проектування: Підручник. – К.: Кондор, - 2011 р. – 378 с. 5.</w:t>
      </w:r>
      <w:r w:rsidRPr="009F681A">
        <w:rPr>
          <w:rFonts w:ascii="Arial" w:eastAsia="Arial" w:hAnsi="Arial" w:cs="Arial"/>
          <w:lang w:val="uk-UA"/>
        </w:rPr>
        <w:t xml:space="preserve"> </w:t>
      </w:r>
      <w:proofErr w:type="spellStart"/>
      <w:r w:rsidRPr="009F681A">
        <w:rPr>
          <w:lang w:val="uk-UA"/>
        </w:rPr>
        <w:t>Маилян</w:t>
      </w:r>
      <w:proofErr w:type="spellEnd"/>
      <w:r w:rsidRPr="009F681A">
        <w:rPr>
          <w:lang w:val="uk-UA"/>
        </w:rPr>
        <w:t xml:space="preserve"> Р.Л. </w:t>
      </w:r>
      <w:proofErr w:type="spellStart"/>
      <w:r w:rsidRPr="009F681A">
        <w:rPr>
          <w:lang w:val="uk-UA"/>
        </w:rPr>
        <w:t>Строительные</w:t>
      </w:r>
      <w:proofErr w:type="spellEnd"/>
      <w:r w:rsidRPr="009F681A">
        <w:rPr>
          <w:lang w:val="uk-UA"/>
        </w:rPr>
        <w:t xml:space="preserve"> </w:t>
      </w:r>
      <w:proofErr w:type="spellStart"/>
      <w:r w:rsidRPr="009F681A">
        <w:rPr>
          <w:lang w:val="uk-UA"/>
        </w:rPr>
        <w:t>конструкции</w:t>
      </w:r>
      <w:proofErr w:type="spellEnd"/>
      <w:r w:rsidRPr="009F681A">
        <w:rPr>
          <w:lang w:val="uk-UA"/>
        </w:rPr>
        <w:t xml:space="preserve">: </w:t>
      </w:r>
      <w:proofErr w:type="spellStart"/>
      <w:r w:rsidRPr="009F681A">
        <w:rPr>
          <w:lang w:val="uk-UA"/>
        </w:rPr>
        <w:t>Учебное</w:t>
      </w:r>
      <w:proofErr w:type="spellEnd"/>
      <w:r w:rsidRPr="009F681A">
        <w:rPr>
          <w:lang w:val="uk-UA"/>
        </w:rPr>
        <w:t xml:space="preserve"> </w:t>
      </w:r>
      <w:proofErr w:type="spellStart"/>
      <w:r w:rsidRPr="009F681A">
        <w:rPr>
          <w:lang w:val="uk-UA"/>
        </w:rPr>
        <w:t>пособие</w:t>
      </w:r>
      <w:proofErr w:type="spellEnd"/>
      <w:r w:rsidRPr="009F681A">
        <w:rPr>
          <w:lang w:val="uk-UA"/>
        </w:rPr>
        <w:t xml:space="preserve"> / Р.Л. </w:t>
      </w:r>
      <w:proofErr w:type="spellStart"/>
      <w:r w:rsidRPr="009F681A">
        <w:rPr>
          <w:lang w:val="uk-UA"/>
        </w:rPr>
        <w:t>Маилян,Д.Р</w:t>
      </w:r>
      <w:proofErr w:type="spellEnd"/>
      <w:r w:rsidRPr="009F681A">
        <w:rPr>
          <w:lang w:val="uk-UA"/>
        </w:rPr>
        <w:t xml:space="preserve">. </w:t>
      </w:r>
      <w:proofErr w:type="spellStart"/>
      <w:r w:rsidRPr="009F681A">
        <w:rPr>
          <w:lang w:val="uk-UA"/>
        </w:rPr>
        <w:t>Маилян</w:t>
      </w:r>
      <w:proofErr w:type="spellEnd"/>
      <w:r w:rsidRPr="009F681A">
        <w:rPr>
          <w:lang w:val="uk-UA"/>
        </w:rPr>
        <w:t xml:space="preserve">, Ю.А. </w:t>
      </w:r>
      <w:proofErr w:type="spellStart"/>
      <w:r w:rsidRPr="009F681A">
        <w:rPr>
          <w:lang w:val="uk-UA"/>
        </w:rPr>
        <w:t>Веселев</w:t>
      </w:r>
      <w:proofErr w:type="spellEnd"/>
      <w:r w:rsidRPr="009F681A">
        <w:rPr>
          <w:lang w:val="uk-UA"/>
        </w:rPr>
        <w:t xml:space="preserve">. </w:t>
      </w:r>
      <w:proofErr w:type="spellStart"/>
      <w:r w:rsidRPr="009F681A">
        <w:rPr>
          <w:lang w:val="uk-UA"/>
        </w:rPr>
        <w:t>Изд</w:t>
      </w:r>
      <w:proofErr w:type="spellEnd"/>
      <w:r w:rsidRPr="009F681A">
        <w:rPr>
          <w:lang w:val="uk-UA"/>
        </w:rPr>
        <w:t xml:space="preserve">. 2-е. – Ростов н/Д: </w:t>
      </w:r>
      <w:proofErr w:type="spellStart"/>
      <w:r w:rsidRPr="009F681A">
        <w:rPr>
          <w:lang w:val="uk-UA"/>
        </w:rPr>
        <w:t>Феникс</w:t>
      </w:r>
      <w:proofErr w:type="spellEnd"/>
      <w:r w:rsidRPr="009F681A">
        <w:rPr>
          <w:lang w:val="uk-UA"/>
        </w:rPr>
        <w:t>, 2007. – 8</w:t>
      </w:r>
      <w:r w:rsidRPr="009F681A">
        <w:rPr>
          <w:lang w:val="uk-UA"/>
        </w:rPr>
        <w:t xml:space="preserve">80 с.  </w:t>
      </w:r>
    </w:p>
    <w:p w:rsidR="00620D74" w:rsidRPr="009F681A" w:rsidRDefault="008108ED">
      <w:pPr>
        <w:numPr>
          <w:ilvl w:val="0"/>
          <w:numId w:val="9"/>
        </w:numPr>
        <w:ind w:right="38" w:firstLine="708"/>
        <w:rPr>
          <w:lang w:val="uk-UA"/>
        </w:rPr>
      </w:pPr>
      <w:r w:rsidRPr="009F681A">
        <w:rPr>
          <w:lang w:val="uk-UA"/>
        </w:rPr>
        <w:t xml:space="preserve">Клименко Ф. Є., Барабаш В. М., </w:t>
      </w:r>
      <w:proofErr w:type="spellStart"/>
      <w:r w:rsidRPr="009F681A">
        <w:rPr>
          <w:lang w:val="uk-UA"/>
        </w:rPr>
        <w:t>Стороженко</w:t>
      </w:r>
      <w:proofErr w:type="spellEnd"/>
      <w:r w:rsidRPr="009F681A">
        <w:rPr>
          <w:lang w:val="uk-UA"/>
        </w:rPr>
        <w:t xml:space="preserve"> Л. І. Металеві конструкції/ За ред. Ф. Є. Клименка. – Львів: Світ, 2002. – 312 с.  </w:t>
      </w:r>
    </w:p>
    <w:p w:rsidR="00620D74" w:rsidRPr="009F681A" w:rsidRDefault="008108ED">
      <w:pPr>
        <w:numPr>
          <w:ilvl w:val="0"/>
          <w:numId w:val="9"/>
        </w:numPr>
        <w:ind w:right="38" w:firstLine="708"/>
        <w:rPr>
          <w:lang w:val="uk-UA"/>
        </w:rPr>
      </w:pPr>
      <w:proofErr w:type="spellStart"/>
      <w:r w:rsidRPr="009F681A">
        <w:rPr>
          <w:lang w:val="uk-UA"/>
        </w:rPr>
        <w:lastRenderedPageBreak/>
        <w:t>Пермяков</w:t>
      </w:r>
      <w:proofErr w:type="spellEnd"/>
      <w:r w:rsidRPr="009F681A">
        <w:rPr>
          <w:lang w:val="uk-UA"/>
        </w:rPr>
        <w:t xml:space="preserve"> В. О., </w:t>
      </w:r>
      <w:proofErr w:type="spellStart"/>
      <w:r w:rsidRPr="009F681A">
        <w:rPr>
          <w:lang w:val="uk-UA"/>
        </w:rPr>
        <w:t>Бєлов</w:t>
      </w:r>
      <w:proofErr w:type="spellEnd"/>
      <w:r w:rsidRPr="009F681A">
        <w:rPr>
          <w:lang w:val="uk-UA"/>
        </w:rPr>
        <w:t xml:space="preserve"> І. Д. Металеві конструкції. Ферми. – К.: КНУБА, 2006. – 170 с.  </w:t>
      </w:r>
    </w:p>
    <w:p w:rsidR="00620D74" w:rsidRPr="009F681A" w:rsidRDefault="008108ED">
      <w:pPr>
        <w:numPr>
          <w:ilvl w:val="0"/>
          <w:numId w:val="9"/>
        </w:numPr>
        <w:ind w:right="38" w:firstLine="708"/>
        <w:rPr>
          <w:lang w:val="uk-UA"/>
        </w:rPr>
      </w:pPr>
      <w:proofErr w:type="spellStart"/>
      <w:r w:rsidRPr="009F681A">
        <w:rPr>
          <w:lang w:val="uk-UA"/>
        </w:rPr>
        <w:t>Байков</w:t>
      </w:r>
      <w:proofErr w:type="spellEnd"/>
      <w:r w:rsidRPr="009F681A">
        <w:rPr>
          <w:lang w:val="uk-UA"/>
        </w:rPr>
        <w:t xml:space="preserve"> В.Н., </w:t>
      </w:r>
      <w:proofErr w:type="spellStart"/>
      <w:r w:rsidRPr="009F681A">
        <w:rPr>
          <w:lang w:val="uk-UA"/>
        </w:rPr>
        <w:t>Сигалов</w:t>
      </w:r>
      <w:proofErr w:type="spellEnd"/>
      <w:r w:rsidRPr="009F681A">
        <w:rPr>
          <w:lang w:val="uk-UA"/>
        </w:rPr>
        <w:t xml:space="preserve"> Э.Е. </w:t>
      </w:r>
      <w:proofErr w:type="spellStart"/>
      <w:r w:rsidRPr="009F681A">
        <w:rPr>
          <w:lang w:val="uk-UA"/>
        </w:rPr>
        <w:t>Железобет</w:t>
      </w:r>
      <w:r w:rsidRPr="009F681A">
        <w:rPr>
          <w:lang w:val="uk-UA"/>
        </w:rPr>
        <w:t>онные</w:t>
      </w:r>
      <w:proofErr w:type="spellEnd"/>
      <w:r w:rsidRPr="009F681A">
        <w:rPr>
          <w:lang w:val="uk-UA"/>
        </w:rPr>
        <w:t xml:space="preserve"> </w:t>
      </w:r>
      <w:proofErr w:type="spellStart"/>
      <w:r w:rsidRPr="009F681A">
        <w:rPr>
          <w:lang w:val="uk-UA"/>
        </w:rPr>
        <w:t>конструкции</w:t>
      </w:r>
      <w:proofErr w:type="spellEnd"/>
      <w:r w:rsidRPr="009F681A">
        <w:rPr>
          <w:lang w:val="uk-UA"/>
        </w:rPr>
        <w:t xml:space="preserve">: </w:t>
      </w:r>
      <w:proofErr w:type="spellStart"/>
      <w:r w:rsidRPr="009F681A">
        <w:rPr>
          <w:lang w:val="uk-UA"/>
        </w:rPr>
        <w:t>Общ</w:t>
      </w:r>
      <w:proofErr w:type="spellEnd"/>
      <w:r w:rsidRPr="009F681A">
        <w:rPr>
          <w:lang w:val="uk-UA"/>
        </w:rPr>
        <w:t>. курс: [По спец. «</w:t>
      </w:r>
      <w:proofErr w:type="spellStart"/>
      <w:r w:rsidRPr="009F681A">
        <w:rPr>
          <w:lang w:val="uk-UA"/>
        </w:rPr>
        <w:t>Пром</w:t>
      </w:r>
      <w:proofErr w:type="spellEnd"/>
      <w:r w:rsidRPr="009F681A">
        <w:rPr>
          <w:lang w:val="uk-UA"/>
        </w:rPr>
        <w:t xml:space="preserve">. и </w:t>
      </w:r>
      <w:proofErr w:type="spellStart"/>
      <w:r w:rsidRPr="009F681A">
        <w:rPr>
          <w:lang w:val="uk-UA"/>
        </w:rPr>
        <w:t>гражд</w:t>
      </w:r>
      <w:proofErr w:type="spellEnd"/>
      <w:r w:rsidRPr="009F681A">
        <w:rPr>
          <w:lang w:val="uk-UA"/>
        </w:rPr>
        <w:t xml:space="preserve">. </w:t>
      </w:r>
      <w:proofErr w:type="spellStart"/>
      <w:r w:rsidRPr="009F681A">
        <w:rPr>
          <w:lang w:val="uk-UA"/>
        </w:rPr>
        <w:t>стр</w:t>
      </w:r>
      <w:proofErr w:type="spellEnd"/>
      <w:r w:rsidRPr="009F681A">
        <w:rPr>
          <w:lang w:val="uk-UA"/>
        </w:rPr>
        <w:t xml:space="preserve">-во»]. – 5-е </w:t>
      </w:r>
      <w:proofErr w:type="spellStart"/>
      <w:r w:rsidRPr="009F681A">
        <w:rPr>
          <w:lang w:val="uk-UA"/>
        </w:rPr>
        <w:t>изд</w:t>
      </w:r>
      <w:proofErr w:type="spellEnd"/>
      <w:r w:rsidRPr="009F681A">
        <w:rPr>
          <w:lang w:val="uk-UA"/>
        </w:rPr>
        <w:t xml:space="preserve">. </w:t>
      </w:r>
      <w:proofErr w:type="spellStart"/>
      <w:r w:rsidRPr="009F681A">
        <w:rPr>
          <w:lang w:val="uk-UA"/>
        </w:rPr>
        <w:t>перераб</w:t>
      </w:r>
      <w:proofErr w:type="spellEnd"/>
      <w:r w:rsidRPr="009F681A">
        <w:rPr>
          <w:lang w:val="uk-UA"/>
        </w:rPr>
        <w:t xml:space="preserve">. и </w:t>
      </w:r>
      <w:proofErr w:type="spellStart"/>
      <w:r w:rsidRPr="009F681A">
        <w:rPr>
          <w:lang w:val="uk-UA"/>
        </w:rPr>
        <w:t>доп</w:t>
      </w:r>
      <w:proofErr w:type="spellEnd"/>
      <w:r w:rsidRPr="009F681A">
        <w:rPr>
          <w:lang w:val="uk-UA"/>
        </w:rPr>
        <w:t xml:space="preserve">. – М.: </w:t>
      </w:r>
      <w:proofErr w:type="spellStart"/>
      <w:r w:rsidRPr="009F681A">
        <w:rPr>
          <w:lang w:val="uk-UA"/>
        </w:rPr>
        <w:t>Стройиздат</w:t>
      </w:r>
      <w:proofErr w:type="spellEnd"/>
      <w:r w:rsidRPr="009F681A">
        <w:rPr>
          <w:lang w:val="uk-UA"/>
        </w:rPr>
        <w:t>, 1991. – 766 с. 9.</w:t>
      </w:r>
      <w:r w:rsidRPr="009F681A">
        <w:rPr>
          <w:rFonts w:ascii="Arial" w:eastAsia="Arial" w:hAnsi="Arial" w:cs="Arial"/>
          <w:lang w:val="uk-UA"/>
        </w:rPr>
        <w:t xml:space="preserve"> </w:t>
      </w:r>
      <w:proofErr w:type="spellStart"/>
      <w:r w:rsidRPr="009F681A">
        <w:rPr>
          <w:lang w:val="uk-UA"/>
        </w:rPr>
        <w:t>Барашиков</w:t>
      </w:r>
      <w:proofErr w:type="spellEnd"/>
      <w:r w:rsidRPr="009F681A">
        <w:rPr>
          <w:lang w:val="uk-UA"/>
        </w:rPr>
        <w:t xml:space="preserve"> А.Я. и </w:t>
      </w:r>
      <w:proofErr w:type="spellStart"/>
      <w:r w:rsidRPr="009F681A">
        <w:rPr>
          <w:lang w:val="uk-UA"/>
        </w:rPr>
        <w:t>др</w:t>
      </w:r>
      <w:proofErr w:type="spellEnd"/>
      <w:r w:rsidRPr="009F681A">
        <w:rPr>
          <w:lang w:val="uk-UA"/>
        </w:rPr>
        <w:t xml:space="preserve">.. </w:t>
      </w:r>
      <w:proofErr w:type="spellStart"/>
      <w:r w:rsidRPr="009F681A">
        <w:rPr>
          <w:lang w:val="uk-UA"/>
        </w:rPr>
        <w:t>Железобетонные</w:t>
      </w:r>
      <w:proofErr w:type="spellEnd"/>
      <w:r w:rsidRPr="009F681A">
        <w:rPr>
          <w:lang w:val="uk-UA"/>
        </w:rPr>
        <w:t xml:space="preserve"> </w:t>
      </w:r>
      <w:proofErr w:type="spellStart"/>
      <w:r w:rsidRPr="009F681A">
        <w:rPr>
          <w:lang w:val="uk-UA"/>
        </w:rPr>
        <w:t>конструкции</w:t>
      </w:r>
      <w:proofErr w:type="spellEnd"/>
      <w:r w:rsidRPr="009F681A">
        <w:rPr>
          <w:lang w:val="uk-UA"/>
        </w:rPr>
        <w:t xml:space="preserve"> / </w:t>
      </w:r>
      <w:proofErr w:type="spellStart"/>
      <w:r w:rsidRPr="009F681A">
        <w:rPr>
          <w:lang w:val="uk-UA"/>
        </w:rPr>
        <w:t>Под</w:t>
      </w:r>
      <w:proofErr w:type="spellEnd"/>
      <w:r w:rsidRPr="009F681A">
        <w:rPr>
          <w:lang w:val="uk-UA"/>
        </w:rPr>
        <w:t xml:space="preserve"> ред. Полякова Л.П. _ </w:t>
      </w:r>
      <w:proofErr w:type="spellStart"/>
      <w:r w:rsidRPr="009F681A">
        <w:rPr>
          <w:lang w:val="uk-UA"/>
        </w:rPr>
        <w:t>Киев</w:t>
      </w:r>
      <w:proofErr w:type="spellEnd"/>
      <w:r w:rsidRPr="009F681A">
        <w:rPr>
          <w:lang w:val="uk-UA"/>
        </w:rPr>
        <w:t xml:space="preserve">: </w:t>
      </w:r>
      <w:proofErr w:type="spellStart"/>
      <w:r w:rsidRPr="009F681A">
        <w:rPr>
          <w:lang w:val="uk-UA"/>
        </w:rPr>
        <w:t>Выща</w:t>
      </w:r>
      <w:proofErr w:type="spellEnd"/>
      <w:r w:rsidRPr="009F681A">
        <w:rPr>
          <w:lang w:val="uk-UA"/>
        </w:rPr>
        <w:t xml:space="preserve"> </w:t>
      </w:r>
      <w:proofErr w:type="spellStart"/>
      <w:r w:rsidRPr="009F681A">
        <w:rPr>
          <w:lang w:val="uk-UA"/>
        </w:rPr>
        <w:t>шк</w:t>
      </w:r>
      <w:proofErr w:type="spellEnd"/>
      <w:r w:rsidRPr="009F681A">
        <w:rPr>
          <w:lang w:val="uk-UA"/>
        </w:rPr>
        <w:t xml:space="preserve">.., 1984. – 351 с.  </w:t>
      </w:r>
    </w:p>
    <w:p w:rsidR="00620D74" w:rsidRPr="009F681A" w:rsidRDefault="008108ED">
      <w:pPr>
        <w:numPr>
          <w:ilvl w:val="0"/>
          <w:numId w:val="10"/>
        </w:numPr>
        <w:ind w:right="38" w:firstLine="708"/>
        <w:rPr>
          <w:lang w:val="uk-UA"/>
        </w:rPr>
      </w:pPr>
      <w:proofErr w:type="spellStart"/>
      <w:r w:rsidRPr="009F681A">
        <w:rPr>
          <w:lang w:val="uk-UA"/>
        </w:rPr>
        <w:t>Вахненко</w:t>
      </w:r>
      <w:proofErr w:type="spellEnd"/>
      <w:r w:rsidRPr="009F681A">
        <w:rPr>
          <w:lang w:val="uk-UA"/>
        </w:rPr>
        <w:t xml:space="preserve"> П.Ф. </w:t>
      </w:r>
      <w:proofErr w:type="spellStart"/>
      <w:r w:rsidRPr="009F681A">
        <w:rPr>
          <w:lang w:val="uk-UA"/>
        </w:rPr>
        <w:t>Жел</w:t>
      </w:r>
      <w:r w:rsidRPr="009F681A">
        <w:rPr>
          <w:lang w:val="uk-UA"/>
        </w:rPr>
        <w:t>езобетонные</w:t>
      </w:r>
      <w:proofErr w:type="spellEnd"/>
      <w:r w:rsidRPr="009F681A">
        <w:rPr>
          <w:lang w:val="uk-UA"/>
        </w:rPr>
        <w:t xml:space="preserve"> </w:t>
      </w:r>
      <w:proofErr w:type="spellStart"/>
      <w:r w:rsidRPr="009F681A">
        <w:rPr>
          <w:lang w:val="uk-UA"/>
        </w:rPr>
        <w:t>конструкции</w:t>
      </w:r>
      <w:proofErr w:type="spellEnd"/>
      <w:r w:rsidRPr="009F681A">
        <w:rPr>
          <w:lang w:val="uk-UA"/>
        </w:rPr>
        <w:t xml:space="preserve">. – </w:t>
      </w:r>
      <w:proofErr w:type="spellStart"/>
      <w:r w:rsidRPr="009F681A">
        <w:rPr>
          <w:lang w:val="uk-UA"/>
        </w:rPr>
        <w:t>Киев</w:t>
      </w:r>
      <w:proofErr w:type="spellEnd"/>
      <w:r w:rsidRPr="009F681A">
        <w:rPr>
          <w:lang w:val="uk-UA"/>
        </w:rPr>
        <w:t xml:space="preserve">: </w:t>
      </w:r>
      <w:proofErr w:type="spellStart"/>
      <w:r w:rsidRPr="009F681A">
        <w:rPr>
          <w:lang w:val="uk-UA"/>
        </w:rPr>
        <w:t>Выща</w:t>
      </w:r>
      <w:proofErr w:type="spellEnd"/>
      <w:r w:rsidRPr="009F681A">
        <w:rPr>
          <w:lang w:val="uk-UA"/>
        </w:rPr>
        <w:t xml:space="preserve"> </w:t>
      </w:r>
      <w:proofErr w:type="spellStart"/>
      <w:r w:rsidRPr="009F681A">
        <w:rPr>
          <w:lang w:val="uk-UA"/>
        </w:rPr>
        <w:t>шк</w:t>
      </w:r>
      <w:proofErr w:type="spellEnd"/>
      <w:r w:rsidRPr="009F681A">
        <w:rPr>
          <w:lang w:val="uk-UA"/>
        </w:rPr>
        <w:t xml:space="preserve">., 1990. – 230 с.  </w:t>
      </w:r>
    </w:p>
    <w:p w:rsidR="00620D74" w:rsidRPr="009F681A" w:rsidRDefault="008108ED">
      <w:pPr>
        <w:numPr>
          <w:ilvl w:val="0"/>
          <w:numId w:val="10"/>
        </w:numPr>
        <w:ind w:right="38" w:firstLine="708"/>
        <w:rPr>
          <w:lang w:val="uk-UA"/>
        </w:rPr>
      </w:pPr>
      <w:proofErr w:type="spellStart"/>
      <w:r w:rsidRPr="009F681A">
        <w:rPr>
          <w:lang w:val="uk-UA"/>
        </w:rPr>
        <w:t>Малышев</w:t>
      </w:r>
      <w:proofErr w:type="spellEnd"/>
      <w:r w:rsidRPr="009F681A">
        <w:rPr>
          <w:lang w:val="uk-UA"/>
        </w:rPr>
        <w:t xml:space="preserve"> М. В., </w:t>
      </w:r>
      <w:proofErr w:type="spellStart"/>
      <w:r w:rsidRPr="009F681A">
        <w:rPr>
          <w:lang w:val="uk-UA"/>
        </w:rPr>
        <w:t>Болдырев</w:t>
      </w:r>
      <w:proofErr w:type="spellEnd"/>
      <w:r w:rsidRPr="009F681A">
        <w:rPr>
          <w:lang w:val="uk-UA"/>
        </w:rPr>
        <w:t xml:space="preserve"> Г. Г. </w:t>
      </w:r>
      <w:proofErr w:type="spellStart"/>
      <w:r w:rsidRPr="009F681A">
        <w:rPr>
          <w:lang w:val="uk-UA"/>
        </w:rPr>
        <w:t>Механика</w:t>
      </w:r>
      <w:proofErr w:type="spellEnd"/>
      <w:r w:rsidRPr="009F681A">
        <w:rPr>
          <w:lang w:val="uk-UA"/>
        </w:rPr>
        <w:t xml:space="preserve"> </w:t>
      </w:r>
      <w:proofErr w:type="spellStart"/>
      <w:r w:rsidRPr="009F681A">
        <w:rPr>
          <w:lang w:val="uk-UA"/>
        </w:rPr>
        <w:t>грунтов</w:t>
      </w:r>
      <w:proofErr w:type="spellEnd"/>
      <w:r w:rsidRPr="009F681A">
        <w:rPr>
          <w:lang w:val="uk-UA"/>
        </w:rPr>
        <w:t xml:space="preserve">. </w:t>
      </w:r>
      <w:proofErr w:type="spellStart"/>
      <w:r w:rsidRPr="009F681A">
        <w:rPr>
          <w:lang w:val="uk-UA"/>
        </w:rPr>
        <w:t>Основания</w:t>
      </w:r>
      <w:proofErr w:type="spellEnd"/>
      <w:r w:rsidRPr="009F681A">
        <w:rPr>
          <w:lang w:val="uk-UA"/>
        </w:rPr>
        <w:t xml:space="preserve"> и </w:t>
      </w:r>
      <w:proofErr w:type="spellStart"/>
      <w:r w:rsidRPr="009F681A">
        <w:rPr>
          <w:lang w:val="uk-UA"/>
        </w:rPr>
        <w:t>фундаменты</w:t>
      </w:r>
      <w:proofErr w:type="spellEnd"/>
      <w:r w:rsidRPr="009F681A">
        <w:rPr>
          <w:lang w:val="uk-UA"/>
        </w:rPr>
        <w:t xml:space="preserve"> (в </w:t>
      </w:r>
      <w:proofErr w:type="spellStart"/>
      <w:r w:rsidRPr="009F681A">
        <w:rPr>
          <w:lang w:val="uk-UA"/>
        </w:rPr>
        <w:t>вопросах</w:t>
      </w:r>
      <w:proofErr w:type="spellEnd"/>
      <w:r w:rsidRPr="009F681A">
        <w:rPr>
          <w:lang w:val="uk-UA"/>
        </w:rPr>
        <w:t xml:space="preserve"> и </w:t>
      </w:r>
      <w:proofErr w:type="spellStart"/>
      <w:r w:rsidRPr="009F681A">
        <w:rPr>
          <w:lang w:val="uk-UA"/>
        </w:rPr>
        <w:t>ответах</w:t>
      </w:r>
      <w:proofErr w:type="spellEnd"/>
      <w:r w:rsidRPr="009F681A">
        <w:rPr>
          <w:lang w:val="uk-UA"/>
        </w:rPr>
        <w:t xml:space="preserve">). – М.: АСВ, 2004. – 328 с.  </w:t>
      </w:r>
    </w:p>
    <w:p w:rsidR="00620D74" w:rsidRPr="009F681A" w:rsidRDefault="008108ED">
      <w:pPr>
        <w:numPr>
          <w:ilvl w:val="0"/>
          <w:numId w:val="10"/>
        </w:numPr>
        <w:ind w:right="38" w:firstLine="708"/>
        <w:rPr>
          <w:lang w:val="uk-UA"/>
        </w:rPr>
      </w:pPr>
      <w:proofErr w:type="spellStart"/>
      <w:r w:rsidRPr="009F681A">
        <w:rPr>
          <w:lang w:val="uk-UA"/>
        </w:rPr>
        <w:t>Основания</w:t>
      </w:r>
      <w:proofErr w:type="spellEnd"/>
      <w:r w:rsidRPr="009F681A">
        <w:rPr>
          <w:lang w:val="uk-UA"/>
        </w:rPr>
        <w:t xml:space="preserve"> и </w:t>
      </w:r>
      <w:proofErr w:type="spellStart"/>
      <w:r w:rsidRPr="009F681A">
        <w:rPr>
          <w:lang w:val="uk-UA"/>
        </w:rPr>
        <w:t>фундаменты</w:t>
      </w:r>
      <w:proofErr w:type="spellEnd"/>
      <w:r w:rsidRPr="009F681A">
        <w:rPr>
          <w:lang w:val="uk-UA"/>
        </w:rPr>
        <w:t xml:space="preserve">. </w:t>
      </w:r>
      <w:proofErr w:type="spellStart"/>
      <w:r w:rsidRPr="009F681A">
        <w:rPr>
          <w:lang w:val="uk-UA"/>
        </w:rPr>
        <w:t>Справочник</w:t>
      </w:r>
      <w:proofErr w:type="spellEnd"/>
      <w:r w:rsidRPr="009F681A">
        <w:rPr>
          <w:lang w:val="uk-UA"/>
        </w:rPr>
        <w:t xml:space="preserve">/ Г. И. </w:t>
      </w:r>
      <w:proofErr w:type="spellStart"/>
      <w:r w:rsidRPr="009F681A">
        <w:rPr>
          <w:lang w:val="uk-UA"/>
        </w:rPr>
        <w:t>Швецов</w:t>
      </w:r>
      <w:proofErr w:type="spellEnd"/>
      <w:r w:rsidRPr="009F681A">
        <w:rPr>
          <w:lang w:val="uk-UA"/>
        </w:rPr>
        <w:t xml:space="preserve">, И. В. </w:t>
      </w:r>
    </w:p>
    <w:p w:rsidR="00620D74" w:rsidRPr="009F681A" w:rsidRDefault="008108ED">
      <w:pPr>
        <w:ind w:left="147" w:right="38"/>
        <w:rPr>
          <w:lang w:val="uk-UA"/>
        </w:rPr>
      </w:pPr>
      <w:proofErr w:type="spellStart"/>
      <w:r w:rsidRPr="009F681A">
        <w:rPr>
          <w:lang w:val="uk-UA"/>
        </w:rPr>
        <w:t>Носков</w:t>
      </w:r>
      <w:proofErr w:type="spellEnd"/>
      <w:r w:rsidRPr="009F681A">
        <w:rPr>
          <w:lang w:val="uk-UA"/>
        </w:rPr>
        <w:t xml:space="preserve">, А. Д. </w:t>
      </w:r>
      <w:proofErr w:type="spellStart"/>
      <w:r w:rsidRPr="009F681A">
        <w:rPr>
          <w:lang w:val="uk-UA"/>
        </w:rPr>
        <w:t>Сл</w:t>
      </w:r>
      <w:r w:rsidRPr="009F681A">
        <w:rPr>
          <w:lang w:val="uk-UA"/>
        </w:rPr>
        <w:t>оболян</w:t>
      </w:r>
      <w:proofErr w:type="spellEnd"/>
      <w:r w:rsidRPr="009F681A">
        <w:rPr>
          <w:lang w:val="uk-UA"/>
        </w:rPr>
        <w:t xml:space="preserve">,  </w:t>
      </w:r>
    </w:p>
    <w:p w:rsidR="00620D74" w:rsidRPr="009F681A" w:rsidRDefault="008108ED">
      <w:pPr>
        <w:ind w:left="858" w:right="38"/>
        <w:rPr>
          <w:lang w:val="uk-UA"/>
        </w:rPr>
      </w:pPr>
      <w:r w:rsidRPr="009F681A">
        <w:rPr>
          <w:lang w:val="uk-UA"/>
        </w:rPr>
        <w:t xml:space="preserve">Г. С. </w:t>
      </w:r>
      <w:proofErr w:type="spellStart"/>
      <w:r w:rsidRPr="009F681A">
        <w:rPr>
          <w:lang w:val="uk-UA"/>
        </w:rPr>
        <w:t>Госькова</w:t>
      </w:r>
      <w:proofErr w:type="spellEnd"/>
      <w:r w:rsidRPr="009F681A">
        <w:rPr>
          <w:lang w:val="uk-UA"/>
        </w:rPr>
        <w:t xml:space="preserve">; </w:t>
      </w:r>
      <w:proofErr w:type="spellStart"/>
      <w:r w:rsidRPr="009F681A">
        <w:rPr>
          <w:lang w:val="uk-UA"/>
        </w:rPr>
        <w:t>Под</w:t>
      </w:r>
      <w:proofErr w:type="spellEnd"/>
      <w:r w:rsidRPr="009F681A">
        <w:rPr>
          <w:lang w:val="uk-UA"/>
        </w:rPr>
        <w:t xml:space="preserve"> ред. Г. И. </w:t>
      </w:r>
      <w:proofErr w:type="spellStart"/>
      <w:r w:rsidRPr="009F681A">
        <w:rPr>
          <w:lang w:val="uk-UA"/>
        </w:rPr>
        <w:t>Швецова</w:t>
      </w:r>
      <w:proofErr w:type="spellEnd"/>
      <w:r w:rsidRPr="009F681A">
        <w:rPr>
          <w:lang w:val="uk-UA"/>
        </w:rPr>
        <w:t xml:space="preserve">. – М.: </w:t>
      </w:r>
      <w:proofErr w:type="spellStart"/>
      <w:r w:rsidRPr="009F681A">
        <w:rPr>
          <w:lang w:val="uk-UA"/>
        </w:rPr>
        <w:t>Высш</w:t>
      </w:r>
      <w:proofErr w:type="spellEnd"/>
      <w:r w:rsidRPr="009F681A">
        <w:rPr>
          <w:lang w:val="uk-UA"/>
        </w:rPr>
        <w:t xml:space="preserve">. </w:t>
      </w:r>
      <w:proofErr w:type="spellStart"/>
      <w:r w:rsidRPr="009F681A">
        <w:rPr>
          <w:lang w:val="uk-UA"/>
        </w:rPr>
        <w:t>шк</w:t>
      </w:r>
      <w:proofErr w:type="spellEnd"/>
      <w:r w:rsidRPr="009F681A">
        <w:rPr>
          <w:lang w:val="uk-UA"/>
        </w:rPr>
        <w:t xml:space="preserve">., 1991. – 383 с.  </w:t>
      </w:r>
    </w:p>
    <w:p w:rsidR="00620D74" w:rsidRPr="009F681A" w:rsidRDefault="008108ED">
      <w:pPr>
        <w:numPr>
          <w:ilvl w:val="0"/>
          <w:numId w:val="10"/>
        </w:numPr>
        <w:ind w:right="38" w:firstLine="708"/>
        <w:rPr>
          <w:lang w:val="uk-UA"/>
        </w:rPr>
      </w:pPr>
      <w:r w:rsidRPr="009F681A">
        <w:rPr>
          <w:lang w:val="uk-UA"/>
        </w:rPr>
        <w:t xml:space="preserve">Технологія будівельного виробництва. Підручник. /Під ред. В.К Черненко, М.Г. Єрмоленко/- К., Вища </w:t>
      </w:r>
      <w:proofErr w:type="spellStart"/>
      <w:r w:rsidRPr="009F681A">
        <w:rPr>
          <w:lang w:val="uk-UA"/>
        </w:rPr>
        <w:t>шк</w:t>
      </w:r>
      <w:proofErr w:type="spellEnd"/>
      <w:r w:rsidRPr="009F681A">
        <w:rPr>
          <w:lang w:val="uk-UA"/>
        </w:rPr>
        <w:t xml:space="preserve">., 2002,- 430 с.  </w:t>
      </w:r>
    </w:p>
    <w:p w:rsidR="00620D74" w:rsidRPr="009F681A" w:rsidRDefault="008108ED">
      <w:pPr>
        <w:numPr>
          <w:ilvl w:val="0"/>
          <w:numId w:val="10"/>
        </w:numPr>
        <w:ind w:right="38" w:firstLine="708"/>
        <w:rPr>
          <w:lang w:val="uk-UA"/>
        </w:rPr>
      </w:pPr>
      <w:r w:rsidRPr="009F681A">
        <w:rPr>
          <w:lang w:val="uk-UA"/>
        </w:rPr>
        <w:t xml:space="preserve">Технологія будівельного виробництва: Підручник / </w:t>
      </w:r>
      <w:proofErr w:type="spellStart"/>
      <w:r w:rsidRPr="009F681A">
        <w:rPr>
          <w:lang w:val="uk-UA"/>
        </w:rPr>
        <w:t>М.Г.</w:t>
      </w:r>
      <w:r w:rsidRPr="009F681A">
        <w:rPr>
          <w:lang w:val="uk-UA"/>
        </w:rPr>
        <w:t>Ярмоленко</w:t>
      </w:r>
      <w:proofErr w:type="spellEnd"/>
      <w:r w:rsidRPr="009F681A">
        <w:rPr>
          <w:lang w:val="uk-UA"/>
        </w:rPr>
        <w:t xml:space="preserve">, </w:t>
      </w:r>
      <w:proofErr w:type="spellStart"/>
      <w:r w:rsidRPr="009F681A">
        <w:rPr>
          <w:lang w:val="uk-UA"/>
        </w:rPr>
        <w:t>Є.Г.Романушко</w:t>
      </w:r>
      <w:proofErr w:type="spellEnd"/>
      <w:r w:rsidRPr="009F681A">
        <w:rPr>
          <w:lang w:val="uk-UA"/>
        </w:rPr>
        <w:t xml:space="preserve">. За ред. </w:t>
      </w:r>
      <w:proofErr w:type="spellStart"/>
      <w:r w:rsidRPr="009F681A">
        <w:rPr>
          <w:lang w:val="uk-UA"/>
        </w:rPr>
        <w:t>М.Г.Ярмоленко</w:t>
      </w:r>
      <w:proofErr w:type="spellEnd"/>
      <w:r w:rsidRPr="009F681A">
        <w:rPr>
          <w:lang w:val="uk-UA"/>
        </w:rPr>
        <w:t xml:space="preserve">. - К.: Вища </w:t>
      </w:r>
      <w:proofErr w:type="spellStart"/>
      <w:r w:rsidRPr="009F681A">
        <w:rPr>
          <w:lang w:val="uk-UA"/>
        </w:rPr>
        <w:t>шк</w:t>
      </w:r>
      <w:proofErr w:type="spellEnd"/>
      <w:r w:rsidRPr="009F681A">
        <w:rPr>
          <w:lang w:val="uk-UA"/>
        </w:rPr>
        <w:t xml:space="preserve">, </w:t>
      </w:r>
    </w:p>
    <w:p w:rsidR="00620D74" w:rsidRPr="009F681A" w:rsidRDefault="008108ED">
      <w:pPr>
        <w:ind w:left="847" w:right="202" w:hanging="708"/>
        <w:rPr>
          <w:lang w:val="uk-UA"/>
        </w:rPr>
      </w:pPr>
      <w:r w:rsidRPr="009F681A">
        <w:rPr>
          <w:lang w:val="uk-UA"/>
        </w:rPr>
        <w:t>1993. - 303 с./  15.</w:t>
      </w:r>
      <w:r w:rsidRPr="009F681A">
        <w:rPr>
          <w:rFonts w:ascii="Arial" w:eastAsia="Arial" w:hAnsi="Arial" w:cs="Arial"/>
          <w:lang w:val="uk-UA"/>
        </w:rPr>
        <w:t xml:space="preserve"> </w:t>
      </w:r>
      <w:r w:rsidRPr="009F681A">
        <w:rPr>
          <w:lang w:val="uk-UA"/>
        </w:rPr>
        <w:t>ДБН А.3.1-5-96. Організація будівельного виробництва (</w:t>
      </w:r>
      <w:proofErr w:type="spellStart"/>
      <w:r w:rsidRPr="009F681A">
        <w:rPr>
          <w:lang w:val="uk-UA"/>
        </w:rPr>
        <w:t>Розроб</w:t>
      </w:r>
      <w:proofErr w:type="spellEnd"/>
      <w:r w:rsidRPr="009F681A">
        <w:rPr>
          <w:lang w:val="uk-UA"/>
        </w:rPr>
        <w:t xml:space="preserve">. </w:t>
      </w:r>
    </w:p>
    <w:p w:rsidR="00620D74" w:rsidRPr="009F681A" w:rsidRDefault="008108ED">
      <w:pPr>
        <w:ind w:left="147" w:right="38"/>
        <w:rPr>
          <w:lang w:val="uk-UA"/>
        </w:rPr>
      </w:pPr>
      <w:r w:rsidRPr="009F681A">
        <w:rPr>
          <w:lang w:val="uk-UA"/>
        </w:rPr>
        <w:t xml:space="preserve">В.С. </w:t>
      </w:r>
      <w:proofErr w:type="spellStart"/>
      <w:r w:rsidRPr="009F681A">
        <w:rPr>
          <w:lang w:val="uk-UA"/>
        </w:rPr>
        <w:t>Балицький</w:t>
      </w:r>
      <w:proofErr w:type="spellEnd"/>
      <w:r w:rsidRPr="009F681A">
        <w:rPr>
          <w:lang w:val="uk-UA"/>
        </w:rPr>
        <w:t xml:space="preserve">, О.В. </w:t>
      </w:r>
      <w:proofErr w:type="spellStart"/>
      <w:r w:rsidRPr="009F681A">
        <w:rPr>
          <w:lang w:val="uk-UA"/>
        </w:rPr>
        <w:t>Долотов</w:t>
      </w:r>
      <w:proofErr w:type="spellEnd"/>
      <w:r w:rsidRPr="009F681A">
        <w:rPr>
          <w:lang w:val="uk-UA"/>
        </w:rPr>
        <w:t xml:space="preserve">, В.І. Садовський та ін.); Орендне підприємство Науково-дослідний </w:t>
      </w:r>
      <w:r w:rsidRPr="009F681A">
        <w:rPr>
          <w:lang w:val="uk-UA"/>
        </w:rPr>
        <w:tab/>
        <w:t xml:space="preserve">інститут </w:t>
      </w:r>
      <w:r w:rsidRPr="009F681A">
        <w:rPr>
          <w:lang w:val="uk-UA"/>
        </w:rPr>
        <w:tab/>
        <w:t>бу</w:t>
      </w:r>
      <w:r w:rsidRPr="009F681A">
        <w:rPr>
          <w:lang w:val="uk-UA"/>
        </w:rPr>
        <w:t xml:space="preserve">дівельного </w:t>
      </w:r>
      <w:r w:rsidRPr="009F681A">
        <w:rPr>
          <w:lang w:val="uk-UA"/>
        </w:rPr>
        <w:tab/>
        <w:t xml:space="preserve">виробництва </w:t>
      </w:r>
    </w:p>
    <w:p w:rsidR="00620D74" w:rsidRPr="009F681A" w:rsidRDefault="008108ED">
      <w:pPr>
        <w:ind w:left="147" w:right="38"/>
        <w:rPr>
          <w:lang w:val="uk-UA"/>
        </w:rPr>
      </w:pPr>
      <w:r w:rsidRPr="009F681A">
        <w:rPr>
          <w:lang w:val="uk-UA"/>
        </w:rPr>
        <w:t xml:space="preserve">Держкоммістобудування України. - Київ, 1996.  </w:t>
      </w:r>
    </w:p>
    <w:p w:rsidR="00620D74" w:rsidRPr="009F681A" w:rsidRDefault="008108ED">
      <w:pPr>
        <w:numPr>
          <w:ilvl w:val="0"/>
          <w:numId w:val="11"/>
        </w:numPr>
        <w:spacing w:after="30" w:line="258" w:lineRule="auto"/>
        <w:ind w:right="203" w:firstLine="708"/>
        <w:rPr>
          <w:lang w:val="uk-UA"/>
        </w:rPr>
      </w:pPr>
      <w:r w:rsidRPr="009F681A">
        <w:rPr>
          <w:lang w:val="uk-UA"/>
        </w:rPr>
        <w:t xml:space="preserve">Організація будівництва / С.А. </w:t>
      </w:r>
      <w:proofErr w:type="spellStart"/>
      <w:r w:rsidRPr="009F681A">
        <w:rPr>
          <w:lang w:val="uk-UA"/>
        </w:rPr>
        <w:t>Ушацький</w:t>
      </w:r>
      <w:proofErr w:type="spellEnd"/>
      <w:r w:rsidRPr="009F681A">
        <w:rPr>
          <w:lang w:val="uk-UA"/>
        </w:rPr>
        <w:t xml:space="preserve">, Ю.П. </w:t>
      </w:r>
      <w:proofErr w:type="spellStart"/>
      <w:r w:rsidRPr="009F681A">
        <w:rPr>
          <w:lang w:val="uk-UA"/>
        </w:rPr>
        <w:t>Шейко</w:t>
      </w:r>
      <w:proofErr w:type="spellEnd"/>
      <w:r w:rsidRPr="009F681A">
        <w:rPr>
          <w:lang w:val="uk-UA"/>
        </w:rPr>
        <w:t xml:space="preserve">, </w:t>
      </w:r>
    </w:p>
    <w:p w:rsidR="00620D74" w:rsidRPr="009F681A" w:rsidRDefault="008108ED">
      <w:pPr>
        <w:ind w:left="147" w:right="38"/>
        <w:rPr>
          <w:lang w:val="uk-UA"/>
        </w:rPr>
      </w:pPr>
      <w:proofErr w:type="spellStart"/>
      <w:r w:rsidRPr="009F681A">
        <w:rPr>
          <w:lang w:val="uk-UA"/>
        </w:rPr>
        <w:t>Г.М.Тригер</w:t>
      </w:r>
      <w:proofErr w:type="spellEnd"/>
      <w:r w:rsidRPr="009F681A">
        <w:rPr>
          <w:lang w:val="uk-UA"/>
        </w:rPr>
        <w:t xml:space="preserve"> та ін.; За редакцією С.А. </w:t>
      </w:r>
      <w:proofErr w:type="spellStart"/>
      <w:r w:rsidRPr="009F681A">
        <w:rPr>
          <w:lang w:val="uk-UA"/>
        </w:rPr>
        <w:t>Ушацького</w:t>
      </w:r>
      <w:proofErr w:type="spellEnd"/>
      <w:r w:rsidRPr="009F681A">
        <w:rPr>
          <w:lang w:val="uk-UA"/>
        </w:rPr>
        <w:t xml:space="preserve">. Підручник. – К.: Кондор, 2007. – 521 с.   </w:t>
      </w:r>
    </w:p>
    <w:p w:rsidR="00620D74" w:rsidRPr="009F681A" w:rsidRDefault="008108ED">
      <w:pPr>
        <w:numPr>
          <w:ilvl w:val="0"/>
          <w:numId w:val="11"/>
        </w:numPr>
        <w:ind w:right="203" w:firstLine="708"/>
        <w:rPr>
          <w:lang w:val="uk-UA"/>
        </w:rPr>
      </w:pPr>
      <w:r w:rsidRPr="009F681A">
        <w:rPr>
          <w:lang w:val="uk-UA"/>
        </w:rPr>
        <w:t xml:space="preserve">Тригер Г.М. Розробка й оптимізація календарних планів зведення комплексу будівель і споруд: </w:t>
      </w:r>
      <w:proofErr w:type="spellStart"/>
      <w:r w:rsidRPr="009F681A">
        <w:rPr>
          <w:lang w:val="uk-UA"/>
        </w:rPr>
        <w:t>Навч</w:t>
      </w:r>
      <w:proofErr w:type="spellEnd"/>
      <w:r w:rsidRPr="009F681A">
        <w:rPr>
          <w:lang w:val="uk-UA"/>
        </w:rPr>
        <w:t xml:space="preserve">. посібник. - К.: ІСДО, 1993.  </w:t>
      </w:r>
    </w:p>
    <w:p w:rsidR="00620D74" w:rsidRPr="009F681A" w:rsidRDefault="008108ED">
      <w:pPr>
        <w:spacing w:after="2" w:line="255" w:lineRule="auto"/>
        <w:ind w:left="142" w:right="8421" w:firstLine="0"/>
        <w:jc w:val="left"/>
        <w:rPr>
          <w:lang w:val="uk-UA"/>
        </w:rPr>
      </w:pPr>
      <w:r w:rsidRPr="009F681A">
        <w:rPr>
          <w:lang w:val="uk-UA"/>
        </w:rPr>
        <w:t xml:space="preserve">    </w:t>
      </w:r>
    </w:p>
    <w:p w:rsidR="00620D74" w:rsidRPr="009F681A" w:rsidRDefault="008108ED">
      <w:pPr>
        <w:spacing w:after="0" w:line="259" w:lineRule="auto"/>
        <w:ind w:left="142" w:right="0" w:firstLine="0"/>
        <w:jc w:val="left"/>
        <w:rPr>
          <w:lang w:val="uk-UA"/>
        </w:rPr>
      </w:pPr>
      <w:r w:rsidRPr="009F681A">
        <w:rPr>
          <w:lang w:val="uk-UA"/>
        </w:rPr>
        <w:t xml:space="preserve">  </w:t>
      </w:r>
    </w:p>
    <w:sectPr w:rsidR="00620D74" w:rsidRPr="009F681A" w:rsidSect="009F681A">
      <w:headerReference w:type="even" r:id="rId8"/>
      <w:headerReference w:type="default" r:id="rId9"/>
      <w:headerReference w:type="first" r:id="rId10"/>
      <w:pgSz w:w="11906" w:h="16838"/>
      <w:pgMar w:top="722" w:right="794" w:bottom="709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8ED" w:rsidRDefault="008108ED">
      <w:pPr>
        <w:spacing w:after="0" w:line="240" w:lineRule="auto"/>
      </w:pPr>
      <w:r>
        <w:separator/>
      </w:r>
    </w:p>
  </w:endnote>
  <w:endnote w:type="continuationSeparator" w:id="0">
    <w:p w:rsidR="008108ED" w:rsidRDefault="0081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8ED" w:rsidRDefault="008108ED">
      <w:pPr>
        <w:spacing w:after="0" w:line="240" w:lineRule="auto"/>
      </w:pPr>
      <w:r>
        <w:separator/>
      </w:r>
    </w:p>
  </w:footnote>
  <w:footnote w:type="continuationSeparator" w:id="0">
    <w:p w:rsidR="008108ED" w:rsidRDefault="00810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D74" w:rsidRDefault="008108ED">
    <w:pPr>
      <w:tabs>
        <w:tab w:val="right" w:pos="9552"/>
      </w:tabs>
      <w:spacing w:after="0" w:line="259" w:lineRule="auto"/>
      <w:ind w:left="0" w:right="0" w:firstLine="0"/>
      <w:jc w:val="left"/>
    </w:pPr>
    <w:r>
      <w:rPr>
        <w:sz w:val="20"/>
      </w:rPr>
      <w:t xml:space="preserve"> 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D74" w:rsidRDefault="008108ED">
    <w:pPr>
      <w:tabs>
        <w:tab w:val="right" w:pos="9552"/>
      </w:tabs>
      <w:spacing w:after="0" w:line="259" w:lineRule="auto"/>
      <w:ind w:left="0" w:right="0" w:firstLine="0"/>
      <w:jc w:val="left"/>
    </w:pPr>
    <w:r>
      <w:rPr>
        <w:sz w:val="20"/>
      </w:rPr>
      <w:t xml:space="preserve"> 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</w:instrText>
    </w:r>
    <w:r>
      <w:rPr>
        <w:sz w:val="20"/>
      </w:rPr>
      <w:instrText xml:space="preserve">ERGEFORMAT </w:instrText>
    </w:r>
    <w:r>
      <w:rPr>
        <w:sz w:val="20"/>
      </w:rPr>
      <w:fldChar w:fldCharType="separate"/>
    </w:r>
    <w:r w:rsidR="00435472"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D74" w:rsidRDefault="00620D7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5D0"/>
    <w:multiLevelType w:val="hybridMultilevel"/>
    <w:tmpl w:val="424CD96A"/>
    <w:lvl w:ilvl="0" w:tplc="338CC804">
      <w:start w:val="2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C23418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9C32AA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32F66C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CC9E9A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DC0E50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2623A2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12FD3A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48BA9C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4E22FB"/>
    <w:multiLevelType w:val="hybridMultilevel"/>
    <w:tmpl w:val="516AD0E4"/>
    <w:lvl w:ilvl="0" w:tplc="7894483C">
      <w:start w:val="2"/>
      <w:numFmt w:val="decimal"/>
      <w:lvlText w:val="%1.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B26826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06D1A2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1C7128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18C930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4E9322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E6EE2C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A8D58E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1EB2EE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EB690E"/>
    <w:multiLevelType w:val="hybridMultilevel"/>
    <w:tmpl w:val="39BC3014"/>
    <w:lvl w:ilvl="0" w:tplc="E0CED368">
      <w:start w:val="1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CC9B74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96A6D6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3C61E2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FA37A0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A22E40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284332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483DCC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068976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D30808"/>
    <w:multiLevelType w:val="hybridMultilevel"/>
    <w:tmpl w:val="981CF4A0"/>
    <w:lvl w:ilvl="0" w:tplc="21B2ED1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306C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D6A8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921E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D41A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0A56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AE4E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1E97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A6AC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A5186D"/>
    <w:multiLevelType w:val="hybridMultilevel"/>
    <w:tmpl w:val="98A446B0"/>
    <w:lvl w:ilvl="0" w:tplc="5BF8B5A0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245A2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B600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C862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A28EE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7AE55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84937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7810F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E647F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8B13CB"/>
    <w:multiLevelType w:val="hybridMultilevel"/>
    <w:tmpl w:val="2872ECC6"/>
    <w:lvl w:ilvl="0" w:tplc="E54630A8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74AC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2C38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107B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FE2E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3836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66513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D6C3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8A1C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5E3427"/>
    <w:multiLevelType w:val="hybridMultilevel"/>
    <w:tmpl w:val="018CA53E"/>
    <w:lvl w:ilvl="0" w:tplc="D7569C94">
      <w:start w:val="1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F054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5209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CE5A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3A85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E037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34BA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40498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A675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915A86"/>
    <w:multiLevelType w:val="hybridMultilevel"/>
    <w:tmpl w:val="0D46B9E0"/>
    <w:lvl w:ilvl="0" w:tplc="6958E5FC">
      <w:start w:val="16"/>
      <w:numFmt w:val="decimal"/>
      <w:lvlText w:val="%1."/>
      <w:lvlJc w:val="left"/>
      <w:pPr>
        <w:ind w:left="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22EEC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D04DF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0AB8C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8679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6EAAA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787F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AC60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70A7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F84839"/>
    <w:multiLevelType w:val="hybridMultilevel"/>
    <w:tmpl w:val="0EC4EF80"/>
    <w:lvl w:ilvl="0" w:tplc="C348248E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66800A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A0EED0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2E9D6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54226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EA20C4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C4896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C87052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DEC6CE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D50CBC"/>
    <w:multiLevelType w:val="hybridMultilevel"/>
    <w:tmpl w:val="77DA71C4"/>
    <w:lvl w:ilvl="0" w:tplc="F6E2FDEC">
      <w:start w:val="3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ECB574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920BA0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60FE60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74407E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88BA70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48C28A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309C20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F04F3E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5F08B2"/>
    <w:multiLevelType w:val="hybridMultilevel"/>
    <w:tmpl w:val="84C4DDE8"/>
    <w:lvl w:ilvl="0" w:tplc="8A94B296">
      <w:start w:val="10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2FB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AE67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9EEBB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9218F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0262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244E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1496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6E47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12605B"/>
    <w:multiLevelType w:val="hybridMultilevel"/>
    <w:tmpl w:val="B994FF40"/>
    <w:lvl w:ilvl="0" w:tplc="CF627356">
      <w:start w:val="6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DC6F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0E55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3C08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0631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9EBE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625B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6823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185F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32A0097"/>
    <w:multiLevelType w:val="hybridMultilevel"/>
    <w:tmpl w:val="B6FC5AEE"/>
    <w:lvl w:ilvl="0" w:tplc="6A5E0664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06DC0"/>
    <w:multiLevelType w:val="hybridMultilevel"/>
    <w:tmpl w:val="64DCD574"/>
    <w:lvl w:ilvl="0" w:tplc="6A5E0664">
      <w:start w:val="1"/>
      <w:numFmt w:val="bullet"/>
      <w:lvlText w:val="˗"/>
      <w:lvlJc w:val="left"/>
      <w:pPr>
        <w:ind w:left="156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14" w15:restartNumberingAfterBreak="0">
    <w:nsid w:val="6E103A33"/>
    <w:multiLevelType w:val="hybridMultilevel"/>
    <w:tmpl w:val="E5708924"/>
    <w:lvl w:ilvl="0" w:tplc="6A5E0664">
      <w:start w:val="1"/>
      <w:numFmt w:val="bullet"/>
      <w:lvlText w:val="˗"/>
      <w:lvlJc w:val="left"/>
      <w:pPr>
        <w:ind w:left="119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11"/>
  </w:num>
  <w:num w:numId="10">
    <w:abstractNumId w:val="10"/>
  </w:num>
  <w:num w:numId="11">
    <w:abstractNumId w:val="7"/>
  </w:num>
  <w:num w:numId="12">
    <w:abstractNumId w:val="3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74"/>
    <w:rsid w:val="0002702B"/>
    <w:rsid w:val="000302C4"/>
    <w:rsid w:val="00435472"/>
    <w:rsid w:val="004421B6"/>
    <w:rsid w:val="004B453E"/>
    <w:rsid w:val="00620D74"/>
    <w:rsid w:val="006C1214"/>
    <w:rsid w:val="008108ED"/>
    <w:rsid w:val="009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FEA92-C1C7-467D-8DB6-59E4CCA4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" w:line="268" w:lineRule="auto"/>
      <w:ind w:left="485" w:right="336" w:hanging="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2"/>
      </w:numPr>
      <w:spacing w:after="0"/>
      <w:ind w:left="10" w:right="107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F6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11114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</dc:creator>
  <cp:keywords/>
  <cp:lastModifiedBy>User</cp:lastModifiedBy>
  <cp:revision>7</cp:revision>
  <dcterms:created xsi:type="dcterms:W3CDTF">2021-08-06T08:02:00Z</dcterms:created>
  <dcterms:modified xsi:type="dcterms:W3CDTF">2021-08-06T08:14:00Z</dcterms:modified>
</cp:coreProperties>
</file>