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9111F" w14:textId="77777777" w:rsidR="00277579" w:rsidRPr="00EA7698" w:rsidRDefault="003F19A1" w:rsidP="00896DEB">
      <w:pPr>
        <w:spacing w:after="0"/>
        <w:jc w:val="center"/>
        <w:rPr>
          <w:rFonts w:ascii="Times New Roman" w:hAnsi="Times New Roman" w:cs="Times New Roman"/>
          <w:b/>
          <w:bCs/>
          <w:sz w:val="28"/>
          <w:szCs w:val="28"/>
        </w:rPr>
      </w:pPr>
      <w:r w:rsidRPr="00EA7698">
        <w:rPr>
          <w:rFonts w:ascii="Times New Roman" w:hAnsi="Times New Roman" w:cs="Times New Roman"/>
          <w:b/>
          <w:bCs/>
          <w:sz w:val="28"/>
          <w:szCs w:val="28"/>
        </w:rPr>
        <w:t>ВІДГУК</w:t>
      </w:r>
    </w:p>
    <w:p w14:paraId="23929DB7" w14:textId="77777777" w:rsidR="00277579" w:rsidRPr="00EA7698" w:rsidRDefault="00277579" w:rsidP="00896DEB">
      <w:pPr>
        <w:spacing w:after="0"/>
        <w:jc w:val="center"/>
        <w:rPr>
          <w:rFonts w:ascii="Times New Roman" w:hAnsi="Times New Roman" w:cs="Times New Roman"/>
          <w:b/>
          <w:bCs/>
          <w:sz w:val="28"/>
          <w:szCs w:val="28"/>
        </w:rPr>
      </w:pPr>
      <w:r w:rsidRPr="00EA7698">
        <w:rPr>
          <w:rFonts w:ascii="Times New Roman" w:hAnsi="Times New Roman" w:cs="Times New Roman"/>
          <w:b/>
          <w:bCs/>
          <w:sz w:val="28"/>
          <w:szCs w:val="28"/>
        </w:rPr>
        <w:t>офіційного опонента</w:t>
      </w:r>
    </w:p>
    <w:p w14:paraId="08DA1EFA" w14:textId="3705015A" w:rsidR="00EA7698" w:rsidRDefault="00EA7698" w:rsidP="00EA7698">
      <w:pPr>
        <w:spacing w:after="0"/>
        <w:jc w:val="center"/>
        <w:rPr>
          <w:rFonts w:ascii="Times New Roman" w:hAnsi="Times New Roman" w:cs="Times New Roman"/>
          <w:bCs/>
          <w:sz w:val="28"/>
          <w:szCs w:val="28"/>
        </w:rPr>
      </w:pPr>
      <w:proofErr w:type="spellStart"/>
      <w:r>
        <w:rPr>
          <w:rFonts w:ascii="Times New Roman" w:hAnsi="Times New Roman" w:cs="Times New Roman"/>
          <w:bCs/>
          <w:sz w:val="28"/>
          <w:szCs w:val="28"/>
        </w:rPr>
        <w:t>д.держ.упр</w:t>
      </w:r>
      <w:proofErr w:type="spellEnd"/>
      <w:r w:rsidR="00277579" w:rsidRPr="00EA7698">
        <w:rPr>
          <w:rFonts w:ascii="Times New Roman" w:hAnsi="Times New Roman" w:cs="Times New Roman"/>
          <w:bCs/>
          <w:sz w:val="28"/>
          <w:szCs w:val="28"/>
        </w:rPr>
        <w:t xml:space="preserve">., </w:t>
      </w:r>
      <w:r>
        <w:rPr>
          <w:rFonts w:ascii="Times New Roman" w:hAnsi="Times New Roman" w:cs="Times New Roman"/>
          <w:bCs/>
          <w:sz w:val="28"/>
          <w:szCs w:val="28"/>
        </w:rPr>
        <w:t>доцента</w:t>
      </w:r>
      <w:r w:rsidR="00277579" w:rsidRPr="00EA7698">
        <w:rPr>
          <w:rFonts w:ascii="Times New Roman" w:hAnsi="Times New Roman" w:cs="Times New Roman"/>
          <w:bCs/>
          <w:sz w:val="28"/>
          <w:szCs w:val="28"/>
        </w:rPr>
        <w:t xml:space="preserve">, </w:t>
      </w:r>
      <w:r w:rsidR="00BB613A">
        <w:rPr>
          <w:rFonts w:ascii="Times New Roman" w:hAnsi="Times New Roman" w:cs="Times New Roman"/>
          <w:bCs/>
          <w:sz w:val="28"/>
          <w:szCs w:val="28"/>
        </w:rPr>
        <w:t>ректора</w:t>
      </w:r>
      <w:r>
        <w:rPr>
          <w:rFonts w:ascii="Times New Roman" w:hAnsi="Times New Roman" w:cs="Times New Roman"/>
          <w:bCs/>
          <w:sz w:val="28"/>
          <w:szCs w:val="28"/>
        </w:rPr>
        <w:t xml:space="preserve"> Чернігівського інституту інформації, </w:t>
      </w:r>
    </w:p>
    <w:p w14:paraId="36B0C12D" w14:textId="32E3129F" w:rsidR="00277579" w:rsidRPr="00EA7698" w:rsidRDefault="00EA7698" w:rsidP="00EA7698">
      <w:pPr>
        <w:spacing w:after="0"/>
        <w:jc w:val="center"/>
        <w:rPr>
          <w:rFonts w:ascii="Times New Roman" w:hAnsi="Times New Roman" w:cs="Times New Roman"/>
          <w:bCs/>
          <w:sz w:val="28"/>
          <w:szCs w:val="28"/>
        </w:rPr>
      </w:pPr>
      <w:r>
        <w:rPr>
          <w:rFonts w:ascii="Times New Roman" w:hAnsi="Times New Roman" w:cs="Times New Roman"/>
          <w:bCs/>
          <w:sz w:val="28"/>
          <w:szCs w:val="28"/>
        </w:rPr>
        <w:t>бізнесу і права ЗВО «МНТУ»</w:t>
      </w:r>
    </w:p>
    <w:p w14:paraId="35EFBF14" w14:textId="04CA3877" w:rsidR="00277579" w:rsidRPr="00EA7698" w:rsidRDefault="00EA7698" w:rsidP="00896DEB">
      <w:pPr>
        <w:spacing w:after="0"/>
        <w:jc w:val="center"/>
        <w:rPr>
          <w:rFonts w:ascii="Times New Roman" w:hAnsi="Times New Roman" w:cs="Times New Roman"/>
          <w:b/>
          <w:bCs/>
          <w:sz w:val="28"/>
          <w:szCs w:val="28"/>
        </w:rPr>
      </w:pPr>
      <w:proofErr w:type="spellStart"/>
      <w:r w:rsidRPr="00EA7698">
        <w:rPr>
          <w:rFonts w:ascii="Times New Roman" w:hAnsi="Times New Roman" w:cs="Times New Roman"/>
          <w:b/>
          <w:bCs/>
          <w:sz w:val="28"/>
          <w:szCs w:val="28"/>
        </w:rPr>
        <w:t>Шестаковської</w:t>
      </w:r>
      <w:proofErr w:type="spellEnd"/>
      <w:r w:rsidRPr="00EA7698">
        <w:rPr>
          <w:rFonts w:ascii="Times New Roman" w:hAnsi="Times New Roman" w:cs="Times New Roman"/>
          <w:b/>
          <w:bCs/>
          <w:sz w:val="28"/>
          <w:szCs w:val="28"/>
        </w:rPr>
        <w:t xml:space="preserve"> Тетяни Леонідівни</w:t>
      </w:r>
    </w:p>
    <w:p w14:paraId="4982330A" w14:textId="77777777" w:rsidR="00277579" w:rsidRPr="00EA7698" w:rsidRDefault="00277579" w:rsidP="00896DEB">
      <w:pPr>
        <w:spacing w:after="0"/>
        <w:jc w:val="center"/>
        <w:rPr>
          <w:rFonts w:ascii="Times New Roman" w:hAnsi="Times New Roman" w:cs="Times New Roman"/>
          <w:bCs/>
          <w:sz w:val="28"/>
          <w:szCs w:val="28"/>
        </w:rPr>
      </w:pPr>
      <w:r w:rsidRPr="00EA7698">
        <w:rPr>
          <w:rFonts w:ascii="Times New Roman" w:hAnsi="Times New Roman" w:cs="Times New Roman"/>
          <w:bCs/>
          <w:sz w:val="28"/>
          <w:szCs w:val="28"/>
        </w:rPr>
        <w:t>на дисертаційну роботу</w:t>
      </w:r>
    </w:p>
    <w:p w14:paraId="22ECD922" w14:textId="2D2989DA" w:rsidR="00277579" w:rsidRPr="00EA7698" w:rsidRDefault="00A65D06" w:rsidP="00896DEB">
      <w:pPr>
        <w:spacing w:after="0"/>
        <w:jc w:val="center"/>
        <w:rPr>
          <w:rFonts w:ascii="Times New Roman" w:hAnsi="Times New Roman" w:cs="Times New Roman"/>
          <w:b/>
          <w:bCs/>
          <w:sz w:val="28"/>
          <w:szCs w:val="28"/>
        </w:rPr>
      </w:pPr>
      <w:r w:rsidRPr="00EA7698">
        <w:rPr>
          <w:rFonts w:ascii="Times New Roman" w:hAnsi="Times New Roman" w:cs="Times New Roman"/>
          <w:b/>
          <w:bCs/>
          <w:sz w:val="28"/>
          <w:szCs w:val="28"/>
        </w:rPr>
        <w:t>Пінчука Віталія Івановича</w:t>
      </w:r>
    </w:p>
    <w:p w14:paraId="7352A04D" w14:textId="225FF846" w:rsidR="00277579" w:rsidRPr="00EA7698" w:rsidRDefault="003F19A1" w:rsidP="00896DEB">
      <w:pPr>
        <w:spacing w:after="0"/>
        <w:jc w:val="center"/>
        <w:rPr>
          <w:rFonts w:ascii="Times New Roman" w:hAnsi="Times New Roman" w:cs="Times New Roman"/>
          <w:bCs/>
          <w:sz w:val="28"/>
          <w:szCs w:val="28"/>
        </w:rPr>
      </w:pPr>
      <w:r w:rsidRPr="00EA7698">
        <w:rPr>
          <w:rFonts w:ascii="Times New Roman" w:hAnsi="Times New Roman" w:cs="Times New Roman"/>
          <w:b/>
          <w:bCs/>
          <w:sz w:val="28"/>
          <w:szCs w:val="28"/>
        </w:rPr>
        <w:t>«</w:t>
      </w:r>
      <w:r w:rsidR="00A65D06" w:rsidRPr="00EA7698">
        <w:rPr>
          <w:rFonts w:ascii="Times New Roman" w:hAnsi="Times New Roman" w:cs="Times New Roman"/>
          <w:b/>
          <w:bCs/>
          <w:sz w:val="28"/>
          <w:szCs w:val="28"/>
        </w:rPr>
        <w:t>Механізми державного управління запобіганню корупції в органах влади в контексті економічної безпеки</w:t>
      </w:r>
      <w:r w:rsidRPr="00EA7698">
        <w:rPr>
          <w:rFonts w:ascii="Times New Roman" w:hAnsi="Times New Roman" w:cs="Times New Roman"/>
          <w:bCs/>
          <w:sz w:val="28"/>
          <w:szCs w:val="28"/>
        </w:rPr>
        <w:t>»,</w:t>
      </w:r>
    </w:p>
    <w:p w14:paraId="43DC9798" w14:textId="77777777" w:rsidR="00277579" w:rsidRPr="00EA7698" w:rsidRDefault="003F19A1" w:rsidP="00896DEB">
      <w:pPr>
        <w:spacing w:after="0"/>
        <w:jc w:val="center"/>
        <w:rPr>
          <w:rFonts w:ascii="Times New Roman" w:hAnsi="Times New Roman" w:cs="Times New Roman"/>
          <w:bCs/>
          <w:sz w:val="28"/>
          <w:szCs w:val="28"/>
        </w:rPr>
      </w:pPr>
      <w:r w:rsidRPr="00EA7698">
        <w:rPr>
          <w:rFonts w:ascii="Times New Roman" w:hAnsi="Times New Roman" w:cs="Times New Roman"/>
          <w:bCs/>
          <w:sz w:val="28"/>
          <w:szCs w:val="28"/>
        </w:rPr>
        <w:t>подану на здобуття ступеня доктора філософії</w:t>
      </w:r>
    </w:p>
    <w:p w14:paraId="00B0722C" w14:textId="54CBB236" w:rsidR="00277579" w:rsidRPr="00EA7698" w:rsidRDefault="003F19A1" w:rsidP="00EF5B16">
      <w:pPr>
        <w:spacing w:after="0" w:line="367" w:lineRule="auto"/>
        <w:jc w:val="center"/>
        <w:rPr>
          <w:rFonts w:ascii="Times New Roman" w:hAnsi="Times New Roman" w:cs="Times New Roman"/>
          <w:bCs/>
          <w:sz w:val="28"/>
          <w:szCs w:val="28"/>
        </w:rPr>
      </w:pPr>
      <w:r w:rsidRPr="00EA7698">
        <w:rPr>
          <w:rFonts w:ascii="Times New Roman" w:hAnsi="Times New Roman" w:cs="Times New Roman"/>
          <w:bCs/>
          <w:sz w:val="28"/>
          <w:szCs w:val="28"/>
        </w:rPr>
        <w:t xml:space="preserve">за спеціальністю </w:t>
      </w:r>
      <w:r w:rsidR="00A65D06" w:rsidRPr="00EA7698">
        <w:rPr>
          <w:rFonts w:ascii="Times New Roman" w:hAnsi="Times New Roman" w:cs="Times New Roman"/>
          <w:bCs/>
          <w:sz w:val="28"/>
          <w:szCs w:val="28"/>
        </w:rPr>
        <w:t>281 Публічне управління та адміністрування</w:t>
      </w:r>
    </w:p>
    <w:p w14:paraId="0C18AE32" w14:textId="77777777" w:rsidR="00277579" w:rsidRPr="004934B4" w:rsidRDefault="00277579" w:rsidP="00EF5B16">
      <w:pPr>
        <w:spacing w:after="0" w:line="367" w:lineRule="auto"/>
        <w:jc w:val="center"/>
        <w:rPr>
          <w:rFonts w:ascii="Times New Roman" w:hAnsi="Times New Roman" w:cs="Times New Roman"/>
          <w:sz w:val="28"/>
          <w:szCs w:val="28"/>
        </w:rPr>
      </w:pPr>
    </w:p>
    <w:p w14:paraId="29DF6E16" w14:textId="77777777" w:rsidR="00277579" w:rsidRPr="004934B4" w:rsidRDefault="003F19A1" w:rsidP="00EF5B16">
      <w:pPr>
        <w:spacing w:after="0" w:line="367" w:lineRule="auto"/>
        <w:jc w:val="center"/>
        <w:rPr>
          <w:rFonts w:ascii="Times New Roman" w:hAnsi="Times New Roman" w:cs="Times New Roman"/>
          <w:b/>
          <w:i/>
          <w:sz w:val="28"/>
          <w:szCs w:val="28"/>
        </w:rPr>
      </w:pPr>
      <w:r w:rsidRPr="004934B4">
        <w:rPr>
          <w:rFonts w:ascii="Times New Roman" w:hAnsi="Times New Roman" w:cs="Times New Roman"/>
          <w:b/>
          <w:i/>
          <w:sz w:val="28"/>
          <w:szCs w:val="28"/>
        </w:rPr>
        <w:t xml:space="preserve">Актуальність </w:t>
      </w:r>
      <w:r w:rsidR="00277579" w:rsidRPr="004934B4">
        <w:rPr>
          <w:rFonts w:ascii="Times New Roman" w:hAnsi="Times New Roman" w:cs="Times New Roman"/>
          <w:b/>
          <w:i/>
          <w:sz w:val="28"/>
          <w:szCs w:val="28"/>
        </w:rPr>
        <w:t>теми дисертаційного дослідження</w:t>
      </w:r>
    </w:p>
    <w:p w14:paraId="0B114BE3" w14:textId="0D7165D8" w:rsidR="00CC7B9F" w:rsidRPr="00CC7B9F" w:rsidRDefault="00CC7B9F" w:rsidP="00CC7B9F">
      <w:pPr>
        <w:spacing w:after="0" w:line="367" w:lineRule="auto"/>
        <w:ind w:firstLine="567"/>
        <w:jc w:val="both"/>
        <w:rPr>
          <w:rFonts w:ascii="Times New Roman" w:hAnsi="Times New Roman" w:cs="Times New Roman"/>
          <w:sz w:val="28"/>
          <w:szCs w:val="28"/>
        </w:rPr>
      </w:pPr>
      <w:r w:rsidRPr="00CC7B9F">
        <w:rPr>
          <w:rFonts w:ascii="Times New Roman" w:hAnsi="Times New Roman" w:cs="Times New Roman"/>
          <w:sz w:val="28"/>
          <w:szCs w:val="28"/>
        </w:rPr>
        <w:t>Складний і багатовекторний процес українського державотворення потребує дослідження питань, пов’язаних із цілеспрямованою діяльністю органів влади щодо забезпечення правопорядку в державі, забезпечення прав людини, громадянина і свобод, закріплених Конституцією України. Особливе місце посідає питання запобігання та протидії корупції, яка становить реальну загрозу зміцненню української держави.</w:t>
      </w:r>
      <w:r w:rsidR="00B77CA5">
        <w:rPr>
          <w:rFonts w:ascii="Times New Roman" w:hAnsi="Times New Roman" w:cs="Times New Roman"/>
          <w:sz w:val="28"/>
          <w:szCs w:val="28"/>
        </w:rPr>
        <w:t xml:space="preserve"> </w:t>
      </w:r>
    </w:p>
    <w:p w14:paraId="4088873C" w14:textId="7D38E747" w:rsidR="00CC7B9F" w:rsidRDefault="00CC7B9F" w:rsidP="00CC7B9F">
      <w:pPr>
        <w:spacing w:after="0" w:line="367" w:lineRule="auto"/>
        <w:ind w:firstLine="567"/>
        <w:jc w:val="both"/>
        <w:rPr>
          <w:rFonts w:ascii="Times New Roman" w:hAnsi="Times New Roman" w:cs="Times New Roman"/>
          <w:sz w:val="28"/>
          <w:szCs w:val="28"/>
        </w:rPr>
      </w:pPr>
      <w:r w:rsidRPr="00CC7B9F">
        <w:rPr>
          <w:rFonts w:ascii="Times New Roman" w:hAnsi="Times New Roman" w:cs="Times New Roman"/>
          <w:sz w:val="28"/>
          <w:szCs w:val="28"/>
        </w:rPr>
        <w:t xml:space="preserve">Сьогодні жодна країна </w:t>
      </w:r>
      <w:r w:rsidR="00B77CA5">
        <w:rPr>
          <w:rFonts w:ascii="Times New Roman" w:hAnsi="Times New Roman" w:cs="Times New Roman"/>
          <w:sz w:val="28"/>
          <w:szCs w:val="28"/>
        </w:rPr>
        <w:t xml:space="preserve">в світі </w:t>
      </w:r>
      <w:r w:rsidRPr="00CC7B9F">
        <w:rPr>
          <w:rFonts w:ascii="Times New Roman" w:hAnsi="Times New Roman" w:cs="Times New Roman"/>
          <w:sz w:val="28"/>
          <w:szCs w:val="28"/>
        </w:rPr>
        <w:t>повністю викорінила</w:t>
      </w:r>
      <w:r w:rsidR="00B77CA5">
        <w:rPr>
          <w:rFonts w:ascii="Times New Roman" w:hAnsi="Times New Roman" w:cs="Times New Roman"/>
          <w:sz w:val="28"/>
          <w:szCs w:val="28"/>
        </w:rPr>
        <w:t xml:space="preserve"> проблему корупції</w:t>
      </w:r>
      <w:r w:rsidRPr="00CC7B9F">
        <w:rPr>
          <w:rFonts w:ascii="Times New Roman" w:hAnsi="Times New Roman" w:cs="Times New Roman"/>
          <w:sz w:val="28"/>
          <w:szCs w:val="28"/>
        </w:rPr>
        <w:t>. Жодна з соціально-політичних та економічних систем не має, не може і не має повного імунітету від корупції. Навіть у розвинених демократіях і відкритих ринкових економіках корупція може існувати тривалий час. Різниця полягає не в наявності самої корупції, а в її масштабах, характері проявів, впливі на економічні, соціальні, політичні, правові та інші процеси.</w:t>
      </w:r>
    </w:p>
    <w:p w14:paraId="75A3373D" w14:textId="010BE623" w:rsidR="00177205" w:rsidRDefault="00177205" w:rsidP="00A65D06">
      <w:pPr>
        <w:spacing w:after="0" w:line="367" w:lineRule="auto"/>
        <w:ind w:firstLine="567"/>
        <w:jc w:val="both"/>
        <w:rPr>
          <w:rFonts w:ascii="Times New Roman" w:hAnsi="Times New Roman" w:cs="Times New Roman"/>
          <w:sz w:val="28"/>
          <w:szCs w:val="28"/>
        </w:rPr>
      </w:pPr>
      <w:r>
        <w:rPr>
          <w:rFonts w:ascii="Times New Roman" w:hAnsi="Times New Roman" w:cs="Times New Roman"/>
          <w:sz w:val="28"/>
          <w:szCs w:val="28"/>
        </w:rPr>
        <w:t>Важливим питанням під час військових дій</w:t>
      </w:r>
      <w:r w:rsidRPr="00177205">
        <w:rPr>
          <w:rFonts w:ascii="Times New Roman" w:hAnsi="Times New Roman" w:cs="Times New Roman"/>
          <w:sz w:val="28"/>
          <w:szCs w:val="28"/>
        </w:rPr>
        <w:t xml:space="preserve"> і особливо в повоєнний період є антикорупційна діяльність органів державної влади. Процес євроінтеграції вимагає від України дотримання вимог Ради Європи, які передбачають впровадження ефективних механізмів запобігання та протидії корупції, насамперед політико-правових та організаційно-функціональних та інституційних механізмів б</w:t>
      </w:r>
      <w:r w:rsidR="00CC7B9F">
        <w:rPr>
          <w:rFonts w:ascii="Times New Roman" w:hAnsi="Times New Roman" w:cs="Times New Roman"/>
          <w:sz w:val="28"/>
          <w:szCs w:val="28"/>
        </w:rPr>
        <w:t>оротьби та запобігання корупції, які були</w:t>
      </w:r>
      <w:r w:rsidRPr="00177205">
        <w:rPr>
          <w:rFonts w:ascii="Times New Roman" w:hAnsi="Times New Roman" w:cs="Times New Roman"/>
          <w:sz w:val="28"/>
          <w:szCs w:val="28"/>
        </w:rPr>
        <w:t xml:space="preserve"> успішно реалізована в розвинутих </w:t>
      </w:r>
      <w:r w:rsidR="00CC7B9F">
        <w:rPr>
          <w:rFonts w:ascii="Times New Roman" w:hAnsi="Times New Roman" w:cs="Times New Roman"/>
          <w:sz w:val="28"/>
          <w:szCs w:val="28"/>
        </w:rPr>
        <w:t>зарубіжних країнах</w:t>
      </w:r>
      <w:r w:rsidRPr="00177205">
        <w:rPr>
          <w:rFonts w:ascii="Times New Roman" w:hAnsi="Times New Roman" w:cs="Times New Roman"/>
          <w:sz w:val="28"/>
          <w:szCs w:val="28"/>
        </w:rPr>
        <w:t>.</w:t>
      </w:r>
    </w:p>
    <w:p w14:paraId="36ED9BAD" w14:textId="323DE4C6" w:rsidR="004C7EC2" w:rsidRDefault="00B77CA5" w:rsidP="004C7EC2">
      <w:pPr>
        <w:spacing w:after="0" w:line="350" w:lineRule="auto"/>
        <w:ind w:firstLine="567"/>
        <w:jc w:val="both"/>
        <w:rPr>
          <w:kern w:val="28"/>
          <w:sz w:val="28"/>
          <w:szCs w:val="28"/>
        </w:rPr>
      </w:pPr>
      <w:r>
        <w:rPr>
          <w:rFonts w:ascii="Times New Roman" w:hAnsi="Times New Roman" w:cs="Times New Roman"/>
          <w:spacing w:val="2"/>
          <w:sz w:val="28"/>
          <w:szCs w:val="28"/>
        </w:rPr>
        <w:lastRenderedPageBreak/>
        <w:t>Дисертаційне дослідження виконано відповідно</w:t>
      </w:r>
      <w:r w:rsidR="003F19A1" w:rsidRPr="004934B4">
        <w:rPr>
          <w:rFonts w:ascii="Times New Roman" w:hAnsi="Times New Roman" w:cs="Times New Roman"/>
          <w:spacing w:val="2"/>
          <w:sz w:val="28"/>
          <w:szCs w:val="28"/>
        </w:rPr>
        <w:t xml:space="preserve"> до тематики науково-дослідних робіт </w:t>
      </w:r>
      <w:r w:rsidR="00107502" w:rsidRPr="004934B4">
        <w:rPr>
          <w:rFonts w:ascii="Times New Roman" w:hAnsi="Times New Roman" w:cs="Times New Roman"/>
          <w:spacing w:val="2"/>
          <w:sz w:val="28"/>
          <w:szCs w:val="28"/>
        </w:rPr>
        <w:t xml:space="preserve">Національного університету «Чернігівська політехніка», зокрема </w:t>
      </w:r>
      <w:r w:rsidR="004C7EC2" w:rsidRPr="004C7EC2">
        <w:rPr>
          <w:rFonts w:ascii="Times New Roman" w:hAnsi="Times New Roman" w:cs="Times New Roman"/>
          <w:sz w:val="28"/>
          <w:szCs w:val="28"/>
        </w:rPr>
        <w:t xml:space="preserve">«Публічна політика сталого розвитку реального сектору економіки України в умовах євроінтеграції» (номер державної реєстрації 0120U104297) та «Механізми державного управління регіональним розвитком в умовах переформатування владних відносин» (номер державної реєстрації 0120U105292), під час виконання яких автором здійснена оцінка механізмів державного управління запобіганню корупції в органах влади в контексті економічної безпеки. </w:t>
      </w:r>
    </w:p>
    <w:p w14:paraId="0789D193" w14:textId="64F8C6C0" w:rsidR="00C43B8E" w:rsidRPr="004934B4" w:rsidRDefault="00C43B8E" w:rsidP="00A65D06">
      <w:pPr>
        <w:spacing w:after="0" w:line="367" w:lineRule="auto"/>
        <w:ind w:firstLine="567"/>
        <w:jc w:val="both"/>
        <w:rPr>
          <w:rFonts w:ascii="Times New Roman" w:hAnsi="Times New Roman" w:cs="Times New Roman"/>
          <w:spacing w:val="2"/>
          <w:sz w:val="28"/>
          <w:szCs w:val="28"/>
        </w:rPr>
      </w:pPr>
    </w:p>
    <w:p w14:paraId="37F893C4" w14:textId="77777777" w:rsidR="00277579" w:rsidRPr="004934B4" w:rsidRDefault="003F19A1" w:rsidP="00EF5B16">
      <w:pPr>
        <w:spacing w:after="0" w:line="367" w:lineRule="auto"/>
        <w:jc w:val="center"/>
        <w:rPr>
          <w:rFonts w:ascii="Times New Roman" w:hAnsi="Times New Roman" w:cs="Times New Roman"/>
          <w:b/>
          <w:i/>
          <w:sz w:val="28"/>
          <w:szCs w:val="28"/>
        </w:rPr>
      </w:pPr>
      <w:r w:rsidRPr="004934B4">
        <w:rPr>
          <w:rFonts w:ascii="Times New Roman" w:hAnsi="Times New Roman" w:cs="Times New Roman"/>
          <w:b/>
          <w:i/>
          <w:sz w:val="28"/>
          <w:szCs w:val="28"/>
        </w:rPr>
        <w:t>Ступінь обґрунтованості наукових положень, висновків і рекомендацій, сформульованих</w:t>
      </w:r>
      <w:r w:rsidR="00277579" w:rsidRPr="004934B4">
        <w:rPr>
          <w:rFonts w:ascii="Times New Roman" w:hAnsi="Times New Roman" w:cs="Times New Roman"/>
          <w:b/>
          <w:i/>
          <w:sz w:val="28"/>
          <w:szCs w:val="28"/>
        </w:rPr>
        <w:t xml:space="preserve"> у дисертації, їх достовірність</w:t>
      </w:r>
    </w:p>
    <w:p w14:paraId="383B262F" w14:textId="03F6598A" w:rsidR="000A5433" w:rsidRPr="004C7EC2" w:rsidRDefault="003F19A1" w:rsidP="004C7EC2">
      <w:pPr>
        <w:spacing w:after="0" w:line="360" w:lineRule="auto"/>
        <w:ind w:firstLine="567"/>
        <w:jc w:val="both"/>
        <w:rPr>
          <w:sz w:val="28"/>
          <w:szCs w:val="28"/>
        </w:rPr>
      </w:pPr>
      <w:r w:rsidRPr="004934B4">
        <w:rPr>
          <w:rFonts w:ascii="Times New Roman" w:hAnsi="Times New Roman" w:cs="Times New Roman"/>
          <w:sz w:val="28"/>
          <w:szCs w:val="28"/>
        </w:rPr>
        <w:t xml:space="preserve">Ознайомлення зі змістом дисертації дає підстави стверджувати, що наукові положення, висновки </w:t>
      </w:r>
      <w:r w:rsidR="00896DEB" w:rsidRPr="004934B4">
        <w:rPr>
          <w:rFonts w:ascii="Times New Roman" w:hAnsi="Times New Roman" w:cs="Times New Roman"/>
          <w:sz w:val="28"/>
          <w:szCs w:val="28"/>
        </w:rPr>
        <w:t>й</w:t>
      </w:r>
      <w:r w:rsidRPr="004934B4">
        <w:rPr>
          <w:rFonts w:ascii="Times New Roman" w:hAnsi="Times New Roman" w:cs="Times New Roman"/>
          <w:sz w:val="28"/>
          <w:szCs w:val="28"/>
        </w:rPr>
        <w:t xml:space="preserve"> рекомендації, викладені </w:t>
      </w:r>
      <w:r w:rsidR="00896DEB" w:rsidRPr="004934B4">
        <w:rPr>
          <w:rFonts w:ascii="Times New Roman" w:hAnsi="Times New Roman" w:cs="Times New Roman"/>
          <w:sz w:val="28"/>
          <w:szCs w:val="28"/>
        </w:rPr>
        <w:t>в</w:t>
      </w:r>
      <w:r w:rsidRPr="004934B4">
        <w:rPr>
          <w:rFonts w:ascii="Times New Roman" w:hAnsi="Times New Roman" w:cs="Times New Roman"/>
          <w:sz w:val="28"/>
          <w:szCs w:val="28"/>
        </w:rPr>
        <w:t xml:space="preserve"> дисертаційній роботі</w:t>
      </w:r>
      <w:r w:rsidR="00902C0B" w:rsidRPr="004934B4">
        <w:rPr>
          <w:rFonts w:ascii="Times New Roman" w:hAnsi="Times New Roman" w:cs="Times New Roman"/>
          <w:sz w:val="28"/>
          <w:szCs w:val="28"/>
        </w:rPr>
        <w:t>, у сукупності вирішують важливе наукове завдання –</w:t>
      </w:r>
      <w:r w:rsidRPr="004934B4">
        <w:rPr>
          <w:rFonts w:ascii="Times New Roman" w:hAnsi="Times New Roman" w:cs="Times New Roman"/>
          <w:sz w:val="28"/>
          <w:szCs w:val="28"/>
        </w:rPr>
        <w:t xml:space="preserve"> </w:t>
      </w:r>
      <w:r w:rsidR="004C7EC2">
        <w:rPr>
          <w:rFonts w:ascii="Times New Roman" w:hAnsi="Times New Roman" w:cs="Times New Roman"/>
          <w:sz w:val="28"/>
          <w:szCs w:val="28"/>
        </w:rPr>
        <w:t>розроб</w:t>
      </w:r>
      <w:r w:rsidR="00BB613A">
        <w:rPr>
          <w:rFonts w:ascii="Times New Roman" w:hAnsi="Times New Roman" w:cs="Times New Roman"/>
          <w:sz w:val="28"/>
          <w:szCs w:val="28"/>
        </w:rPr>
        <w:t>ка</w:t>
      </w:r>
      <w:r w:rsidR="004C7EC2">
        <w:rPr>
          <w:rFonts w:ascii="Times New Roman" w:hAnsi="Times New Roman" w:cs="Times New Roman"/>
          <w:sz w:val="28"/>
          <w:szCs w:val="28"/>
        </w:rPr>
        <w:t xml:space="preserve"> </w:t>
      </w:r>
      <w:r w:rsidR="004C7EC2" w:rsidRPr="004C7EC2">
        <w:rPr>
          <w:rFonts w:ascii="Times New Roman" w:hAnsi="Times New Roman" w:cs="Times New Roman"/>
          <w:sz w:val="28"/>
          <w:szCs w:val="28"/>
        </w:rPr>
        <w:t>теоретико-методичних основ та практичних рекомендацій щодо удосконалення механізмів державного управління запобіганню корупції в органах публічної влади в контексті економічної безпеки.</w:t>
      </w:r>
      <w:r w:rsidR="004C7EC2">
        <w:rPr>
          <w:sz w:val="28"/>
          <w:szCs w:val="28"/>
        </w:rPr>
        <w:t xml:space="preserve"> </w:t>
      </w:r>
      <w:r w:rsidRPr="004934B4">
        <w:rPr>
          <w:rFonts w:ascii="Times New Roman" w:hAnsi="Times New Roman" w:cs="Times New Roman"/>
          <w:sz w:val="28"/>
          <w:szCs w:val="28"/>
        </w:rPr>
        <w:t xml:space="preserve">Теоретико-методичні положення, практичні </w:t>
      </w:r>
      <w:r w:rsidR="000A5433" w:rsidRPr="004934B4">
        <w:rPr>
          <w:rFonts w:ascii="Times New Roman" w:hAnsi="Times New Roman" w:cs="Times New Roman"/>
          <w:sz w:val="28"/>
          <w:szCs w:val="28"/>
        </w:rPr>
        <w:t>рекомендації</w:t>
      </w:r>
      <w:r w:rsidRPr="004934B4">
        <w:rPr>
          <w:rFonts w:ascii="Times New Roman" w:hAnsi="Times New Roman" w:cs="Times New Roman"/>
          <w:sz w:val="28"/>
          <w:szCs w:val="28"/>
        </w:rPr>
        <w:t xml:space="preserve"> і </w:t>
      </w:r>
      <w:r w:rsidR="000A5433" w:rsidRPr="004934B4">
        <w:rPr>
          <w:rFonts w:ascii="Times New Roman" w:hAnsi="Times New Roman" w:cs="Times New Roman"/>
          <w:sz w:val="28"/>
          <w:szCs w:val="28"/>
        </w:rPr>
        <w:t>висновки</w:t>
      </w:r>
      <w:r w:rsidR="00CC63EE">
        <w:rPr>
          <w:rFonts w:ascii="Times New Roman" w:hAnsi="Times New Roman" w:cs="Times New Roman"/>
          <w:sz w:val="28"/>
          <w:szCs w:val="28"/>
        </w:rPr>
        <w:t>, сформульовані дисертантом</w:t>
      </w:r>
      <w:r w:rsidRPr="004934B4">
        <w:rPr>
          <w:rFonts w:ascii="Times New Roman" w:hAnsi="Times New Roman" w:cs="Times New Roman"/>
          <w:sz w:val="28"/>
          <w:szCs w:val="28"/>
        </w:rPr>
        <w:t xml:space="preserve">, є достовірними. Дисертаційна робота </w:t>
      </w:r>
      <w:r w:rsidR="00CC63EE">
        <w:rPr>
          <w:rFonts w:ascii="Times New Roman" w:hAnsi="Times New Roman" w:cs="Times New Roman"/>
          <w:sz w:val="28"/>
          <w:szCs w:val="28"/>
        </w:rPr>
        <w:t>має логічну побудову, її автор сформулював</w:t>
      </w:r>
      <w:r w:rsidRPr="004934B4">
        <w:rPr>
          <w:rFonts w:ascii="Times New Roman" w:hAnsi="Times New Roman" w:cs="Times New Roman"/>
          <w:sz w:val="28"/>
          <w:szCs w:val="28"/>
        </w:rPr>
        <w:t xml:space="preserve"> </w:t>
      </w:r>
      <w:r w:rsidR="00CC63EE">
        <w:rPr>
          <w:rFonts w:ascii="Times New Roman" w:hAnsi="Times New Roman" w:cs="Times New Roman"/>
          <w:sz w:val="28"/>
          <w:szCs w:val="28"/>
        </w:rPr>
        <w:t>постановку</w:t>
      </w:r>
      <w:r w:rsidRPr="004934B4">
        <w:rPr>
          <w:rFonts w:ascii="Times New Roman" w:hAnsi="Times New Roman" w:cs="Times New Roman"/>
          <w:sz w:val="28"/>
          <w:szCs w:val="28"/>
        </w:rPr>
        <w:t xml:space="preserve"> пробле</w:t>
      </w:r>
      <w:r w:rsidR="00CC63EE">
        <w:rPr>
          <w:rFonts w:ascii="Times New Roman" w:hAnsi="Times New Roman" w:cs="Times New Roman"/>
          <w:sz w:val="28"/>
          <w:szCs w:val="28"/>
        </w:rPr>
        <w:t>ми, формулювання завдань, визначив</w:t>
      </w:r>
      <w:r w:rsidRPr="004934B4">
        <w:rPr>
          <w:rFonts w:ascii="Times New Roman" w:hAnsi="Times New Roman" w:cs="Times New Roman"/>
          <w:sz w:val="28"/>
          <w:szCs w:val="28"/>
        </w:rPr>
        <w:t xml:space="preserve"> в</w:t>
      </w:r>
      <w:r w:rsidR="00902C0B" w:rsidRPr="004934B4">
        <w:rPr>
          <w:rFonts w:ascii="Times New Roman" w:hAnsi="Times New Roman" w:cs="Times New Roman"/>
          <w:sz w:val="28"/>
          <w:szCs w:val="28"/>
        </w:rPr>
        <w:t xml:space="preserve">лучні </w:t>
      </w:r>
      <w:r w:rsidRPr="004934B4">
        <w:rPr>
          <w:rFonts w:ascii="Times New Roman" w:hAnsi="Times New Roman" w:cs="Times New Roman"/>
          <w:sz w:val="28"/>
          <w:szCs w:val="28"/>
        </w:rPr>
        <w:t xml:space="preserve">методи та прийоми дослідження. </w:t>
      </w:r>
    </w:p>
    <w:p w14:paraId="1CA2BA98" w14:textId="77777777" w:rsidR="00CC63EE" w:rsidRPr="00D34B84" w:rsidRDefault="003F19A1" w:rsidP="00CC63EE">
      <w:pPr>
        <w:autoSpaceDE w:val="0"/>
        <w:autoSpaceDN w:val="0"/>
        <w:adjustRightInd w:val="0"/>
        <w:spacing w:after="0" w:line="360" w:lineRule="auto"/>
        <w:ind w:firstLine="567"/>
        <w:jc w:val="both"/>
        <w:rPr>
          <w:kern w:val="28"/>
          <w:sz w:val="28"/>
          <w:szCs w:val="28"/>
        </w:rPr>
      </w:pPr>
      <w:r w:rsidRPr="00CC63EE">
        <w:rPr>
          <w:rFonts w:ascii="Times New Roman" w:hAnsi="Times New Roman" w:cs="Times New Roman"/>
          <w:sz w:val="28"/>
          <w:szCs w:val="28"/>
        </w:rPr>
        <w:t xml:space="preserve">Обґрунтованість наукових результатів, висновків та рекомендацій забезпечується використанням </w:t>
      </w:r>
      <w:r w:rsidR="00CC63EE" w:rsidRPr="00CC63EE">
        <w:rPr>
          <w:rFonts w:ascii="Times New Roman" w:hAnsi="Times New Roman" w:cs="Times New Roman"/>
          <w:sz w:val="28"/>
          <w:szCs w:val="28"/>
        </w:rPr>
        <w:t>взаємопов’язаних загальнонаукових та спеціальних методів (системний, історико-ретроспективний, компаративний, структурно-функціональний, аналізу і синтезу, узагальнення та систематизації, індукції та дедукції, єдності цілого й частини, проблемного аналізу)</w:t>
      </w:r>
      <w:r w:rsidRPr="00CC63EE">
        <w:rPr>
          <w:rFonts w:ascii="Times New Roman" w:hAnsi="Times New Roman" w:cs="Times New Roman"/>
          <w:sz w:val="28"/>
          <w:szCs w:val="28"/>
        </w:rPr>
        <w:t>, зумовле</w:t>
      </w:r>
      <w:r w:rsidR="00107502" w:rsidRPr="00CC63EE">
        <w:rPr>
          <w:rFonts w:ascii="Times New Roman" w:hAnsi="Times New Roman" w:cs="Times New Roman"/>
          <w:sz w:val="28"/>
          <w:szCs w:val="28"/>
        </w:rPr>
        <w:t>них</w:t>
      </w:r>
      <w:r w:rsidRPr="004934B4">
        <w:rPr>
          <w:rFonts w:ascii="Times New Roman" w:hAnsi="Times New Roman" w:cs="Times New Roman"/>
          <w:spacing w:val="-2"/>
          <w:sz w:val="28"/>
          <w:szCs w:val="28"/>
        </w:rPr>
        <w:t xml:space="preserve"> метою та завданнями дисертації. При проведенні дисертаційного дослідження використано </w:t>
      </w:r>
      <w:r w:rsidR="00107502" w:rsidRPr="004934B4">
        <w:rPr>
          <w:rFonts w:ascii="Times New Roman" w:hAnsi="Times New Roman" w:cs="Times New Roman"/>
          <w:spacing w:val="-2"/>
          <w:sz w:val="28"/>
          <w:szCs w:val="28"/>
        </w:rPr>
        <w:t xml:space="preserve">наступні </w:t>
      </w:r>
      <w:r w:rsidRPr="004934B4">
        <w:rPr>
          <w:rFonts w:ascii="Times New Roman" w:hAnsi="Times New Roman" w:cs="Times New Roman"/>
          <w:spacing w:val="-2"/>
          <w:sz w:val="28"/>
          <w:szCs w:val="28"/>
        </w:rPr>
        <w:t xml:space="preserve">методи: </w:t>
      </w:r>
      <w:bookmarkStart w:id="0" w:name="_Toc62483869"/>
      <w:bookmarkStart w:id="1" w:name="_Toc62483960"/>
      <w:bookmarkStart w:id="2" w:name="_Toc392606811"/>
      <w:r w:rsidR="00CC63EE" w:rsidRPr="00CC63EE">
        <w:rPr>
          <w:rFonts w:ascii="Times New Roman" w:hAnsi="Times New Roman" w:cs="Times New Roman"/>
          <w:kern w:val="28"/>
          <w:sz w:val="28"/>
          <w:szCs w:val="28"/>
        </w:rPr>
        <w:t xml:space="preserve">історичний метод дозволяє дослідити особливості наукового підходу до дослідження феномену </w:t>
      </w:r>
      <w:r w:rsidR="00CC63EE" w:rsidRPr="00CC63EE">
        <w:rPr>
          <w:rFonts w:ascii="Times New Roman" w:hAnsi="Times New Roman" w:cs="Times New Roman"/>
          <w:kern w:val="28"/>
          <w:sz w:val="28"/>
          <w:szCs w:val="28"/>
        </w:rPr>
        <w:lastRenderedPageBreak/>
        <w:t>корупція як соціального явища; порівняльний</w:t>
      </w:r>
      <w:r w:rsidR="00CC63EE" w:rsidRPr="00CC63EE">
        <w:rPr>
          <w:rFonts w:ascii="Times New Roman" w:hAnsi="Times New Roman" w:cs="Times New Roman"/>
          <w:i/>
          <w:kern w:val="28"/>
          <w:sz w:val="28"/>
          <w:szCs w:val="28"/>
        </w:rPr>
        <w:t xml:space="preserve"> </w:t>
      </w:r>
      <w:r w:rsidR="00CC63EE" w:rsidRPr="00CC63EE">
        <w:rPr>
          <w:rFonts w:ascii="Times New Roman" w:hAnsi="Times New Roman" w:cs="Times New Roman"/>
          <w:kern w:val="28"/>
          <w:sz w:val="28"/>
          <w:szCs w:val="28"/>
        </w:rPr>
        <w:t xml:space="preserve">метод визначає суперечності, які виникають у сучасній теорії державного управління щодо оцінки результативності та ефективності вітчизняних механізмів </w:t>
      </w:r>
      <w:r w:rsidR="00CC63EE" w:rsidRPr="00CC63EE">
        <w:rPr>
          <w:rFonts w:ascii="Times New Roman" w:hAnsi="Times New Roman" w:cs="Times New Roman"/>
          <w:color w:val="000000"/>
          <w:kern w:val="28"/>
          <w:sz w:val="28"/>
          <w:szCs w:val="28"/>
        </w:rPr>
        <w:t xml:space="preserve">запобігання </w:t>
      </w:r>
      <w:r w:rsidR="00CC63EE" w:rsidRPr="00CC63EE">
        <w:rPr>
          <w:rFonts w:ascii="Times New Roman" w:hAnsi="Times New Roman" w:cs="Times New Roman"/>
          <w:kern w:val="28"/>
          <w:sz w:val="28"/>
          <w:szCs w:val="28"/>
        </w:rPr>
        <w:t xml:space="preserve">та протидії корупції; </w:t>
      </w:r>
      <w:r w:rsidR="00CC63EE" w:rsidRPr="00CC63EE">
        <w:rPr>
          <w:rFonts w:ascii="Times New Roman" w:hAnsi="Times New Roman" w:cs="Times New Roman"/>
          <w:sz w:val="28"/>
          <w:szCs w:val="28"/>
        </w:rPr>
        <w:t>групування – для виокремлення, систематизації механізмів державного управління запобіганню корупції;</w:t>
      </w:r>
      <w:r w:rsidR="00CC63EE" w:rsidRPr="00CC63EE">
        <w:rPr>
          <w:rFonts w:ascii="Times New Roman" w:eastAsia="SimSun" w:hAnsi="Times New Roman" w:cs="Times New Roman"/>
          <w:kern w:val="28"/>
          <w:sz w:val="28"/>
          <w:szCs w:val="28"/>
        </w:rPr>
        <w:t xml:space="preserve"> </w:t>
      </w:r>
      <w:r w:rsidR="00CC63EE" w:rsidRPr="00CC63EE">
        <w:rPr>
          <w:rFonts w:ascii="Times New Roman" w:hAnsi="Times New Roman" w:cs="Times New Roman"/>
          <w:sz w:val="28"/>
          <w:szCs w:val="28"/>
        </w:rPr>
        <w:t>монографічний та метод узагальнень – для виявлення особливостей становлення механізмів державного управління запобіганню корупції; соціологічного аналізу – для визначення часткових показників оцінювання рівня корупції; графічний – для візуалізації результатів аналізу, відображення просторової структури досліджуваних явищ та процесів</w:t>
      </w:r>
      <w:r w:rsidR="00CC63EE" w:rsidRPr="00CC63EE">
        <w:rPr>
          <w:rFonts w:ascii="Times New Roman" w:hAnsi="Times New Roman" w:cs="Times New Roman"/>
          <w:spacing w:val="-4"/>
          <w:sz w:val="28"/>
          <w:szCs w:val="28"/>
        </w:rPr>
        <w:t>;</w:t>
      </w:r>
      <w:r w:rsidR="00CC63EE" w:rsidRPr="00CC63EE">
        <w:rPr>
          <w:rFonts w:ascii="Times New Roman" w:eastAsia="SimSun" w:hAnsi="Times New Roman" w:cs="Times New Roman"/>
          <w:kern w:val="28"/>
          <w:sz w:val="28"/>
          <w:szCs w:val="28"/>
        </w:rPr>
        <w:t xml:space="preserve"> статистичний та метод аналітичного моделювання – для діагностування та формування прогнозних оцінок розвитку</w:t>
      </w:r>
      <w:r w:rsidR="00CC63EE" w:rsidRPr="00CC63EE">
        <w:rPr>
          <w:rFonts w:ascii="Times New Roman" w:hAnsi="Times New Roman" w:cs="Times New Roman"/>
          <w:color w:val="000000"/>
          <w:kern w:val="28"/>
          <w:sz w:val="28"/>
          <w:szCs w:val="28"/>
        </w:rPr>
        <w:t xml:space="preserve"> індексу сприйняття корупції та його вплив на показники економічної безпеки</w:t>
      </w:r>
      <w:r w:rsidR="00CC63EE" w:rsidRPr="00CC63EE">
        <w:rPr>
          <w:rFonts w:ascii="Times New Roman" w:eastAsia="SimSun" w:hAnsi="Times New Roman" w:cs="Times New Roman"/>
          <w:kern w:val="28"/>
          <w:sz w:val="28"/>
          <w:szCs w:val="28"/>
        </w:rPr>
        <w:t xml:space="preserve">; </w:t>
      </w:r>
      <w:r w:rsidR="00CC63EE" w:rsidRPr="00CC63EE">
        <w:rPr>
          <w:rFonts w:ascii="Times New Roman" w:hAnsi="Times New Roman" w:cs="Times New Roman"/>
          <w:sz w:val="28"/>
          <w:szCs w:val="28"/>
        </w:rPr>
        <w:t xml:space="preserve">експериментальний та метод узагальнень – для обґрунтування концептуальних положень та практичних рекомендацій реалізації комплексного механізму </w:t>
      </w:r>
      <w:r w:rsidR="00CC63EE" w:rsidRPr="00CC63EE">
        <w:rPr>
          <w:rFonts w:ascii="Times New Roman" w:hAnsi="Times New Roman" w:cs="Times New Roman"/>
          <w:color w:val="000000"/>
          <w:sz w:val="28"/>
          <w:szCs w:val="28"/>
        </w:rPr>
        <w:t>запобіганню корупції в органах публічної влади в контексті економічної безпеки.</w:t>
      </w:r>
    </w:p>
    <w:bookmarkEnd w:id="0"/>
    <w:bookmarkEnd w:id="1"/>
    <w:bookmarkEnd w:id="2"/>
    <w:p w14:paraId="049EDB4E" w14:textId="77777777" w:rsidR="00663EF9" w:rsidRDefault="00663EF9" w:rsidP="00EF5B16">
      <w:pPr>
        <w:spacing w:after="0" w:line="360" w:lineRule="auto"/>
        <w:jc w:val="center"/>
        <w:rPr>
          <w:rFonts w:ascii="Times New Roman" w:hAnsi="Times New Roman" w:cs="Times New Roman"/>
          <w:sz w:val="28"/>
          <w:szCs w:val="28"/>
        </w:rPr>
      </w:pPr>
    </w:p>
    <w:p w14:paraId="04B6193D" w14:textId="77777777" w:rsidR="00277579" w:rsidRPr="004934B4" w:rsidRDefault="003F19A1" w:rsidP="00EF5B16">
      <w:pPr>
        <w:spacing w:after="0" w:line="360" w:lineRule="auto"/>
        <w:jc w:val="center"/>
        <w:rPr>
          <w:rFonts w:ascii="Times New Roman" w:hAnsi="Times New Roman" w:cs="Times New Roman"/>
          <w:b/>
          <w:i/>
          <w:sz w:val="28"/>
          <w:szCs w:val="28"/>
        </w:rPr>
      </w:pPr>
      <w:r w:rsidRPr="004934B4">
        <w:rPr>
          <w:rFonts w:ascii="Times New Roman" w:hAnsi="Times New Roman" w:cs="Times New Roman"/>
          <w:b/>
          <w:i/>
          <w:sz w:val="28"/>
          <w:szCs w:val="28"/>
        </w:rPr>
        <w:t>Науков</w:t>
      </w:r>
      <w:r w:rsidR="00277579" w:rsidRPr="004934B4">
        <w:rPr>
          <w:rFonts w:ascii="Times New Roman" w:hAnsi="Times New Roman" w:cs="Times New Roman"/>
          <w:b/>
          <w:i/>
          <w:sz w:val="28"/>
          <w:szCs w:val="28"/>
        </w:rPr>
        <w:t>а новизна одержаних результатів</w:t>
      </w:r>
    </w:p>
    <w:p w14:paraId="6C1D75CC" w14:textId="62287C87" w:rsidR="00902C0B" w:rsidRPr="004934B4" w:rsidRDefault="003F19A1" w:rsidP="00EF5B16">
      <w:pPr>
        <w:spacing w:after="0" w:line="360" w:lineRule="auto"/>
        <w:ind w:firstLine="567"/>
        <w:jc w:val="both"/>
        <w:rPr>
          <w:rFonts w:ascii="Times New Roman" w:hAnsi="Times New Roman" w:cs="Times New Roman"/>
          <w:sz w:val="28"/>
          <w:szCs w:val="28"/>
        </w:rPr>
      </w:pPr>
      <w:r w:rsidRPr="004934B4">
        <w:rPr>
          <w:rFonts w:ascii="Times New Roman" w:hAnsi="Times New Roman" w:cs="Times New Roman"/>
          <w:sz w:val="28"/>
          <w:szCs w:val="28"/>
        </w:rPr>
        <w:t>Основними здобутками, що становлять наукову новизну дисертаційного дослідження</w:t>
      </w:r>
      <w:r w:rsidR="00EF5B16" w:rsidRPr="004934B4">
        <w:rPr>
          <w:rFonts w:ascii="Times New Roman" w:hAnsi="Times New Roman" w:cs="Times New Roman"/>
          <w:sz w:val="28"/>
          <w:szCs w:val="28"/>
        </w:rPr>
        <w:t>,</w:t>
      </w:r>
      <w:r w:rsidRPr="004934B4">
        <w:rPr>
          <w:rFonts w:ascii="Times New Roman" w:hAnsi="Times New Roman" w:cs="Times New Roman"/>
          <w:sz w:val="28"/>
          <w:szCs w:val="28"/>
        </w:rPr>
        <w:t xml:space="preserve"> є </w:t>
      </w:r>
      <w:r w:rsidR="00EF5B16" w:rsidRPr="004934B4">
        <w:rPr>
          <w:rFonts w:ascii="Times New Roman" w:hAnsi="Times New Roman" w:cs="Times New Roman"/>
          <w:sz w:val="28"/>
          <w:szCs w:val="28"/>
        </w:rPr>
        <w:t>такі</w:t>
      </w:r>
      <w:r w:rsidRPr="004934B4">
        <w:rPr>
          <w:rFonts w:ascii="Times New Roman" w:hAnsi="Times New Roman" w:cs="Times New Roman"/>
          <w:sz w:val="28"/>
          <w:szCs w:val="28"/>
        </w:rPr>
        <w:t xml:space="preserve">. У дисертації </w:t>
      </w:r>
      <w:r w:rsidRPr="004934B4">
        <w:rPr>
          <w:rFonts w:ascii="Times New Roman" w:hAnsi="Times New Roman" w:cs="Times New Roman"/>
          <w:i/>
          <w:iCs/>
          <w:sz w:val="28"/>
          <w:szCs w:val="28"/>
        </w:rPr>
        <w:t>вперше</w:t>
      </w:r>
      <w:r w:rsidRPr="004934B4">
        <w:rPr>
          <w:rFonts w:ascii="Times New Roman" w:hAnsi="Times New Roman" w:cs="Times New Roman"/>
          <w:sz w:val="28"/>
          <w:szCs w:val="28"/>
        </w:rPr>
        <w:t xml:space="preserve"> </w:t>
      </w:r>
      <w:r w:rsidR="00CC63EE">
        <w:rPr>
          <w:rFonts w:ascii="Times New Roman" w:hAnsi="Times New Roman" w:cs="Times New Roman"/>
          <w:sz w:val="28"/>
          <w:szCs w:val="28"/>
        </w:rPr>
        <w:t xml:space="preserve">розроблено </w:t>
      </w:r>
      <w:r w:rsidR="00CC63EE" w:rsidRPr="00CC63EE">
        <w:rPr>
          <w:rFonts w:ascii="Times New Roman" w:hAnsi="Times New Roman" w:cs="Times New Roman"/>
          <w:sz w:val="28"/>
          <w:szCs w:val="28"/>
        </w:rPr>
        <w:t>концептуальну модель, яка побудована на основі ключових принципів теорії систем – ієрархічності та причинно-наслідкових обмежень –</w:t>
      </w:r>
      <w:r w:rsidR="00CC63EE">
        <w:rPr>
          <w:rFonts w:ascii="Times New Roman" w:hAnsi="Times New Roman" w:cs="Times New Roman"/>
          <w:sz w:val="28"/>
          <w:szCs w:val="28"/>
        </w:rPr>
        <w:t xml:space="preserve"> </w:t>
      </w:r>
      <w:r w:rsidR="00CC63EE" w:rsidRPr="00CC63EE">
        <w:rPr>
          <w:rFonts w:ascii="Times New Roman" w:hAnsi="Times New Roman" w:cs="Times New Roman"/>
          <w:sz w:val="28"/>
          <w:szCs w:val="28"/>
        </w:rPr>
        <w:t>проведена шляхом етапності досліджень та науково-обгрунтованого застосування механізмів державного управління з метою прийняття ефективних організаційно-управлінських рішень в питаннях запобігання корупції в органах влади в контексті економічної безпеки</w:t>
      </w:r>
      <w:r w:rsidR="00902C0B" w:rsidRPr="004934B4">
        <w:rPr>
          <w:rFonts w:ascii="Times New Roman" w:hAnsi="Times New Roman" w:cs="Times New Roman"/>
          <w:sz w:val="28"/>
          <w:szCs w:val="28"/>
        </w:rPr>
        <w:t>.</w:t>
      </w:r>
    </w:p>
    <w:p w14:paraId="7A27FDFD" w14:textId="779CE0E6" w:rsidR="0095673A" w:rsidRPr="004934B4" w:rsidRDefault="003F19A1" w:rsidP="00CC63EE">
      <w:pPr>
        <w:spacing w:after="0" w:line="360" w:lineRule="auto"/>
        <w:ind w:firstLine="567"/>
        <w:jc w:val="both"/>
        <w:rPr>
          <w:rFonts w:ascii="Times New Roman" w:hAnsi="Times New Roman" w:cs="Times New Roman"/>
          <w:i/>
          <w:iCs/>
          <w:sz w:val="28"/>
          <w:szCs w:val="28"/>
        </w:rPr>
      </w:pPr>
      <w:r w:rsidRPr="004934B4">
        <w:rPr>
          <w:rFonts w:ascii="Times New Roman" w:hAnsi="Times New Roman" w:cs="Times New Roman"/>
          <w:i/>
          <w:iCs/>
          <w:sz w:val="28"/>
          <w:szCs w:val="28"/>
        </w:rPr>
        <w:t xml:space="preserve">удосконалено: </w:t>
      </w:r>
    </w:p>
    <w:p w14:paraId="6482B935" w14:textId="1CD5B9AF" w:rsidR="00CC63EE" w:rsidRPr="00CC63EE" w:rsidRDefault="003F19A1" w:rsidP="00CC63EE">
      <w:pPr>
        <w:spacing w:after="0" w:line="360" w:lineRule="auto"/>
        <w:ind w:firstLine="567"/>
        <w:jc w:val="both"/>
        <w:rPr>
          <w:rFonts w:ascii="Times New Roman" w:hAnsi="Times New Roman" w:cs="Times New Roman"/>
          <w:sz w:val="28"/>
          <w:szCs w:val="28"/>
        </w:rPr>
      </w:pPr>
      <w:r w:rsidRPr="004934B4">
        <w:rPr>
          <w:rFonts w:ascii="Times New Roman" w:hAnsi="Times New Roman" w:cs="Times New Roman"/>
          <w:sz w:val="28"/>
          <w:szCs w:val="28"/>
        </w:rPr>
        <w:t>1)</w:t>
      </w:r>
      <w:r w:rsidR="00EF5B16" w:rsidRPr="004934B4">
        <w:rPr>
          <w:rFonts w:ascii="Times New Roman" w:hAnsi="Times New Roman" w:cs="Times New Roman"/>
          <w:sz w:val="28"/>
          <w:szCs w:val="28"/>
        </w:rPr>
        <w:t> </w:t>
      </w:r>
      <w:r w:rsidR="00CC63EE" w:rsidRPr="00CC63EE">
        <w:rPr>
          <w:rFonts w:ascii="Times New Roman" w:hAnsi="Times New Roman" w:cs="Times New Roman"/>
          <w:sz w:val="28"/>
          <w:szCs w:val="28"/>
        </w:rPr>
        <w:t xml:space="preserve">класифікацію механізмів запобігання корупції в органах державної влади, що базується на економічних, соціальних, організаційних та нормативно-правових принципах, яка на відміну від  існуючих класифікацій, </w:t>
      </w:r>
      <w:r w:rsidR="00CC63EE" w:rsidRPr="00CC63EE">
        <w:rPr>
          <w:rFonts w:ascii="Times New Roman" w:hAnsi="Times New Roman" w:cs="Times New Roman"/>
          <w:sz w:val="28"/>
          <w:szCs w:val="28"/>
        </w:rPr>
        <w:lastRenderedPageBreak/>
        <w:t>за допомогою системного підходу дозволила сформувати систему взаємозв’язаних приорітетів і заходів боротьби з корупцією, що включають політичні, організаційні, економічні, ідеологічні і правові компоненти;</w:t>
      </w:r>
    </w:p>
    <w:p w14:paraId="06081D3E" w14:textId="4EE289AD" w:rsidR="00CC63EE" w:rsidRPr="00CC63EE" w:rsidRDefault="00CC63EE" w:rsidP="00CC63E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CC63EE">
        <w:rPr>
          <w:rFonts w:ascii="Times New Roman" w:hAnsi="Times New Roman" w:cs="Times New Roman"/>
          <w:sz w:val="28"/>
          <w:szCs w:val="28"/>
        </w:rPr>
        <w:t xml:space="preserve">специфічні характеристики функціонування нормативно-правового механізму в частині ідентифікації особливостей реалізації функцій органів влади та їх взаємовідносин з громадськістю, в тому числі щодо: формування стійкої антикорупційної громадської позиції, підвищення рівня правової свідомості та почуття патріотизму, руйнування схильності до корупційної моделі поведінки; </w:t>
      </w:r>
    </w:p>
    <w:p w14:paraId="78204A8C" w14:textId="42D79BD9" w:rsidR="0095673A" w:rsidRPr="004934B4" w:rsidRDefault="009720BB" w:rsidP="00CC63EE">
      <w:pPr>
        <w:spacing w:after="0" w:line="360" w:lineRule="auto"/>
        <w:ind w:firstLine="567"/>
        <w:jc w:val="both"/>
        <w:rPr>
          <w:rFonts w:ascii="Times New Roman" w:hAnsi="Times New Roman" w:cs="Times New Roman"/>
          <w:i/>
          <w:iCs/>
          <w:sz w:val="28"/>
          <w:szCs w:val="28"/>
        </w:rPr>
      </w:pPr>
      <w:r w:rsidRPr="004934B4">
        <w:rPr>
          <w:rFonts w:ascii="Times New Roman" w:hAnsi="Times New Roman" w:cs="Times New Roman"/>
          <w:i/>
          <w:iCs/>
          <w:sz w:val="28"/>
          <w:szCs w:val="28"/>
        </w:rPr>
        <w:t>д</w:t>
      </w:r>
      <w:r w:rsidR="003F19A1" w:rsidRPr="004934B4">
        <w:rPr>
          <w:rFonts w:ascii="Times New Roman" w:hAnsi="Times New Roman" w:cs="Times New Roman"/>
          <w:i/>
          <w:iCs/>
          <w:sz w:val="28"/>
          <w:szCs w:val="28"/>
        </w:rPr>
        <w:t xml:space="preserve">істали подальшого розвитку: </w:t>
      </w:r>
    </w:p>
    <w:p w14:paraId="2874C2E3" w14:textId="77CCA917" w:rsidR="00CC63EE" w:rsidRPr="00CC63EE" w:rsidRDefault="00CC63EE" w:rsidP="00CC63E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CC63EE">
        <w:rPr>
          <w:rFonts w:ascii="Times New Roman" w:hAnsi="Times New Roman" w:cs="Times New Roman"/>
          <w:sz w:val="28"/>
          <w:szCs w:val="28"/>
        </w:rPr>
        <w:t xml:space="preserve"> уточнення дифініції «механізм державного управління запобіганню корупції в органах влади», сутність якої була визначена як сукупність сукупність цілеспрямованих дій держави, які спрямовані на забезпечення конституційних прав і свобод кожного громадянина країни, укріплення демократичних та моральних цінностей суспільства, забезпечення ефективних взаємозв’язків в антикорупційній сфері між місцевими органами публічної влади, громадськими організаціями, силовими структурами та громадянами зокрема;</w:t>
      </w:r>
    </w:p>
    <w:p w14:paraId="226544C0" w14:textId="13EDEA4C" w:rsidR="00CC63EE" w:rsidRPr="00CC63EE" w:rsidRDefault="00CC63EE" w:rsidP="00CC63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CC63EE">
        <w:rPr>
          <w:rFonts w:ascii="Times New Roman" w:hAnsi="Times New Roman" w:cs="Times New Roman"/>
          <w:sz w:val="28"/>
          <w:szCs w:val="28"/>
        </w:rPr>
        <w:t xml:space="preserve"> концептуальні засади реалізації механізмів державного управління запобіганню корупції в органах влади, що дозволило виділити інституційно-інформаційний механізм, який забезпечує створення норм, правил та інститутів, орієнтованих на регулювання взаємодії органів державної влади та громадськості в питаннях своєчасного та якісного надання інформації, необхідної для прийняття науково</w:t>
      </w:r>
      <w:r>
        <w:rPr>
          <w:rFonts w:ascii="Times New Roman" w:hAnsi="Times New Roman" w:cs="Times New Roman"/>
          <w:sz w:val="28"/>
          <w:szCs w:val="28"/>
        </w:rPr>
        <w:t>-</w:t>
      </w:r>
      <w:r w:rsidRPr="00CC63EE">
        <w:rPr>
          <w:rFonts w:ascii="Times New Roman" w:hAnsi="Times New Roman" w:cs="Times New Roman"/>
          <w:sz w:val="28"/>
          <w:szCs w:val="28"/>
        </w:rPr>
        <w:t>обґрунтованих рішень та реалізації антикорупційної політики країни;</w:t>
      </w:r>
    </w:p>
    <w:p w14:paraId="220B3BC4" w14:textId="5241C7A5" w:rsidR="00CC63EE" w:rsidRPr="00CC63EE" w:rsidRDefault="00CC63EE" w:rsidP="00CC63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CC63EE">
        <w:rPr>
          <w:rFonts w:ascii="Times New Roman" w:hAnsi="Times New Roman" w:cs="Times New Roman"/>
          <w:sz w:val="28"/>
          <w:szCs w:val="28"/>
        </w:rPr>
        <w:t xml:space="preserve"> узагальнення кращих зарубіжних практик щодо </w:t>
      </w:r>
      <w:r w:rsidRPr="00CC63EE">
        <w:rPr>
          <w:rFonts w:ascii="Times New Roman" w:hAnsi="Times New Roman" w:cs="Times New Roman"/>
          <w:color w:val="000000"/>
          <w:sz w:val="28"/>
          <w:szCs w:val="28"/>
        </w:rPr>
        <w:t>реалізації антикорупційної політики</w:t>
      </w:r>
      <w:r w:rsidRPr="00CC63EE">
        <w:rPr>
          <w:rFonts w:ascii="Times New Roman" w:hAnsi="Times New Roman" w:cs="Times New Roman"/>
          <w:sz w:val="28"/>
          <w:szCs w:val="28"/>
        </w:rPr>
        <w:t xml:space="preserve">, яка дозволила виокремити пріоритетні напрямки для вітчизняних реалій, серед яких: пріоритетність забезпечення чесного і відповідального державного управління; цілковита незалежності судочинства, особлива в питаннях корупційних злочинів; встановлення </w:t>
      </w:r>
      <w:r w:rsidRPr="00CC63EE">
        <w:rPr>
          <w:rFonts w:ascii="Times New Roman" w:hAnsi="Times New Roman" w:cs="Times New Roman"/>
          <w:sz w:val="28"/>
          <w:szCs w:val="28"/>
        </w:rPr>
        <w:lastRenderedPageBreak/>
        <w:t>суворого нагляду за дотриманням високих етичних стандартів для посадовців; забезпечення високого соціального захисту посадових осіб та ін.;</w:t>
      </w:r>
    </w:p>
    <w:p w14:paraId="240082A8" w14:textId="16943F5B" w:rsidR="00CC63EE" w:rsidRPr="006F76CA" w:rsidRDefault="00CC63EE" w:rsidP="00CC63EE">
      <w:pPr>
        <w:spacing w:after="0" w:line="360" w:lineRule="auto"/>
        <w:ind w:firstLine="709"/>
        <w:jc w:val="both"/>
        <w:rPr>
          <w:sz w:val="28"/>
          <w:szCs w:val="28"/>
        </w:rPr>
      </w:pPr>
      <w:r>
        <w:rPr>
          <w:rFonts w:ascii="Times New Roman" w:hAnsi="Times New Roman" w:cs="Times New Roman"/>
          <w:sz w:val="28"/>
          <w:szCs w:val="28"/>
        </w:rPr>
        <w:t>4)</w:t>
      </w:r>
      <w:r w:rsidRPr="00CC63EE">
        <w:rPr>
          <w:rFonts w:ascii="Times New Roman" w:hAnsi="Times New Roman" w:cs="Times New Roman"/>
          <w:sz w:val="28"/>
          <w:szCs w:val="28"/>
        </w:rPr>
        <w:t xml:space="preserve"> практичні рекомендації реалізації комплексного механізму </w:t>
      </w:r>
      <w:r w:rsidRPr="00CC63EE">
        <w:rPr>
          <w:rFonts w:ascii="Times New Roman" w:hAnsi="Times New Roman" w:cs="Times New Roman"/>
          <w:color w:val="000000"/>
          <w:sz w:val="28"/>
          <w:szCs w:val="28"/>
        </w:rPr>
        <w:t>запобіганню корупції в органах публічної влади в контексті економічної безпеки, імплементації технологій яких</w:t>
      </w:r>
      <w:r w:rsidRPr="00CC63EE">
        <w:rPr>
          <w:rFonts w:ascii="Times New Roman" w:hAnsi="Times New Roman" w:cs="Times New Roman"/>
          <w:sz w:val="28"/>
          <w:szCs w:val="28"/>
        </w:rPr>
        <w:t xml:space="preserve"> сприятиме отриманню позитивного ефекту в довгостроковій перспективі, зокрема, створенню прозоро функціонуючої системи прийняття управлінських рішень загальнодержавного та місцевого значень із високою стійкістю до проявів корупції для підвищення рівня надання громадянам державних послуг, збільшення ступеня суспільної довіри до влади</w:t>
      </w:r>
      <w:r w:rsidRPr="006F76CA">
        <w:rPr>
          <w:sz w:val="28"/>
          <w:szCs w:val="28"/>
        </w:rPr>
        <w:t>.</w:t>
      </w:r>
    </w:p>
    <w:p w14:paraId="65DF32BF" w14:textId="77777777" w:rsidR="00EF5B16" w:rsidRPr="004934B4" w:rsidRDefault="00EF5B16" w:rsidP="00EF5B16">
      <w:pPr>
        <w:spacing w:after="0" w:line="350" w:lineRule="auto"/>
        <w:ind w:firstLine="567"/>
        <w:jc w:val="center"/>
        <w:rPr>
          <w:rFonts w:ascii="Times New Roman" w:hAnsi="Times New Roman" w:cs="Times New Roman"/>
          <w:b/>
          <w:i/>
          <w:sz w:val="28"/>
          <w:szCs w:val="28"/>
        </w:rPr>
      </w:pPr>
    </w:p>
    <w:p w14:paraId="2B6E05EB" w14:textId="068CE2A3" w:rsidR="00277579" w:rsidRPr="004934B4" w:rsidRDefault="003F19A1" w:rsidP="00EF5B16">
      <w:pPr>
        <w:spacing w:after="0" w:line="350" w:lineRule="auto"/>
        <w:jc w:val="center"/>
        <w:rPr>
          <w:rFonts w:ascii="Times New Roman" w:hAnsi="Times New Roman" w:cs="Times New Roman"/>
          <w:b/>
          <w:i/>
          <w:sz w:val="28"/>
          <w:szCs w:val="28"/>
        </w:rPr>
      </w:pPr>
      <w:r w:rsidRPr="004934B4">
        <w:rPr>
          <w:rFonts w:ascii="Times New Roman" w:hAnsi="Times New Roman" w:cs="Times New Roman"/>
          <w:b/>
          <w:i/>
          <w:sz w:val="28"/>
          <w:szCs w:val="28"/>
        </w:rPr>
        <w:t>Практичне з</w:t>
      </w:r>
      <w:r w:rsidR="00277579" w:rsidRPr="004934B4">
        <w:rPr>
          <w:rFonts w:ascii="Times New Roman" w:hAnsi="Times New Roman" w:cs="Times New Roman"/>
          <w:b/>
          <w:i/>
          <w:sz w:val="28"/>
          <w:szCs w:val="28"/>
        </w:rPr>
        <w:t>начення результатів дослідження</w:t>
      </w:r>
    </w:p>
    <w:p w14:paraId="36E5D1A7" w14:textId="43B2EDBD" w:rsidR="00CF0477" w:rsidRPr="004934B4" w:rsidRDefault="00CF0477" w:rsidP="00EF5B16">
      <w:pPr>
        <w:spacing w:after="0" w:line="350" w:lineRule="auto"/>
        <w:ind w:firstLine="567"/>
        <w:jc w:val="both"/>
        <w:rPr>
          <w:rFonts w:ascii="Times New Roman" w:hAnsi="Times New Roman" w:cs="Times New Roman"/>
          <w:sz w:val="28"/>
          <w:szCs w:val="28"/>
        </w:rPr>
      </w:pPr>
      <w:r w:rsidRPr="004934B4">
        <w:rPr>
          <w:rFonts w:ascii="Times New Roman" w:hAnsi="Times New Roman" w:cs="Times New Roman"/>
          <w:sz w:val="28"/>
          <w:szCs w:val="28"/>
        </w:rPr>
        <w:t xml:space="preserve">Основні наукові положення дисертаційної роботи доведено до рівня практичних рекомендацій і науково-методичних підходів; головні висновки та пропозиції, отримані в результаті дослідження, можуть бути використані в </w:t>
      </w:r>
      <w:r w:rsidR="00A65D06" w:rsidRPr="004934B4">
        <w:rPr>
          <w:rFonts w:ascii="Times New Roman" w:hAnsi="Times New Roman" w:cs="Times New Roman"/>
          <w:sz w:val="28"/>
          <w:szCs w:val="28"/>
        </w:rPr>
        <w:t xml:space="preserve">управлінській діяльності </w:t>
      </w:r>
      <w:r w:rsidR="00A65D06">
        <w:rPr>
          <w:rFonts w:ascii="Times New Roman" w:hAnsi="Times New Roman" w:cs="Times New Roman"/>
          <w:sz w:val="28"/>
          <w:szCs w:val="28"/>
        </w:rPr>
        <w:t>органів державної влади та органів місцевого</w:t>
      </w:r>
      <w:r w:rsidR="00CC63EE">
        <w:rPr>
          <w:rFonts w:ascii="Times New Roman" w:hAnsi="Times New Roman" w:cs="Times New Roman"/>
          <w:sz w:val="28"/>
          <w:szCs w:val="28"/>
        </w:rPr>
        <w:t xml:space="preserve"> самоврядування</w:t>
      </w:r>
      <w:r w:rsidRPr="004934B4">
        <w:rPr>
          <w:rFonts w:ascii="Times New Roman" w:hAnsi="Times New Roman" w:cs="Times New Roman"/>
          <w:sz w:val="28"/>
          <w:szCs w:val="28"/>
        </w:rPr>
        <w:t>.</w:t>
      </w:r>
    </w:p>
    <w:p w14:paraId="29A8BFDF" w14:textId="3814AEA7" w:rsidR="00CF0477" w:rsidRPr="004934B4" w:rsidRDefault="00CF0477" w:rsidP="00EF5B16">
      <w:pPr>
        <w:spacing w:after="0" w:line="350" w:lineRule="auto"/>
        <w:ind w:firstLine="567"/>
        <w:jc w:val="both"/>
        <w:rPr>
          <w:rFonts w:ascii="Times New Roman" w:hAnsi="Times New Roman" w:cs="Times New Roman"/>
          <w:sz w:val="28"/>
          <w:szCs w:val="28"/>
        </w:rPr>
      </w:pPr>
      <w:r w:rsidRPr="004934B4">
        <w:rPr>
          <w:rFonts w:ascii="Times New Roman" w:hAnsi="Times New Roman" w:cs="Times New Roman"/>
          <w:sz w:val="28"/>
          <w:szCs w:val="28"/>
        </w:rPr>
        <w:t>Зокрема, матеріали дисертац</w:t>
      </w:r>
      <w:r w:rsidR="00C54A13" w:rsidRPr="004934B4">
        <w:rPr>
          <w:rFonts w:ascii="Times New Roman" w:hAnsi="Times New Roman" w:cs="Times New Roman"/>
          <w:sz w:val="28"/>
          <w:szCs w:val="28"/>
        </w:rPr>
        <w:t>ійного дослідження використані</w:t>
      </w:r>
      <w:r w:rsidRPr="004934B4">
        <w:rPr>
          <w:rFonts w:ascii="Times New Roman" w:hAnsi="Times New Roman" w:cs="Times New Roman"/>
          <w:sz w:val="28"/>
          <w:szCs w:val="28"/>
        </w:rPr>
        <w:t xml:space="preserve"> </w:t>
      </w:r>
      <w:r w:rsidR="00CC63EE">
        <w:rPr>
          <w:rFonts w:ascii="Times New Roman" w:hAnsi="Times New Roman" w:cs="Times New Roman"/>
          <w:sz w:val="28"/>
          <w:szCs w:val="28"/>
        </w:rPr>
        <w:t>Чернігівською обласною державною адміністрацією</w:t>
      </w:r>
      <w:r w:rsidRPr="004934B4">
        <w:rPr>
          <w:rFonts w:ascii="Times New Roman" w:hAnsi="Times New Roman" w:cs="Times New Roman"/>
          <w:sz w:val="28"/>
          <w:szCs w:val="28"/>
        </w:rPr>
        <w:t xml:space="preserve">, </w:t>
      </w:r>
      <w:r w:rsidR="00CC63EE">
        <w:rPr>
          <w:rFonts w:ascii="Times New Roman" w:hAnsi="Times New Roman" w:cs="Times New Roman"/>
          <w:sz w:val="28"/>
          <w:szCs w:val="28"/>
        </w:rPr>
        <w:t>Головним управлінням Пенсійного фонду України в Чернігівській області</w:t>
      </w:r>
      <w:r w:rsidRPr="004934B4">
        <w:rPr>
          <w:rFonts w:ascii="Times New Roman" w:hAnsi="Times New Roman" w:cs="Times New Roman"/>
          <w:sz w:val="28"/>
          <w:szCs w:val="28"/>
        </w:rPr>
        <w:t xml:space="preserve">, </w:t>
      </w:r>
      <w:r w:rsidR="00CC63EE">
        <w:rPr>
          <w:rFonts w:ascii="Times New Roman" w:hAnsi="Times New Roman" w:cs="Times New Roman"/>
          <w:sz w:val="28"/>
          <w:szCs w:val="28"/>
        </w:rPr>
        <w:t>Чернігівської міської військовою адміністрацією</w:t>
      </w:r>
      <w:r w:rsidRPr="004934B4">
        <w:rPr>
          <w:rFonts w:ascii="Times New Roman" w:hAnsi="Times New Roman" w:cs="Times New Roman"/>
          <w:sz w:val="28"/>
          <w:szCs w:val="28"/>
        </w:rPr>
        <w:t xml:space="preserve">, </w:t>
      </w:r>
      <w:r w:rsidR="00CC63EE">
        <w:rPr>
          <w:rFonts w:ascii="Times New Roman" w:hAnsi="Times New Roman" w:cs="Times New Roman"/>
          <w:sz w:val="28"/>
          <w:szCs w:val="28"/>
        </w:rPr>
        <w:t>Гончарівською селищною радою</w:t>
      </w:r>
      <w:r w:rsidRPr="004934B4">
        <w:rPr>
          <w:rFonts w:ascii="Times New Roman" w:hAnsi="Times New Roman" w:cs="Times New Roman"/>
          <w:sz w:val="28"/>
          <w:szCs w:val="28"/>
        </w:rPr>
        <w:t>.</w:t>
      </w:r>
    </w:p>
    <w:p w14:paraId="7E093E96" w14:textId="72F6E352" w:rsidR="00CC63EE" w:rsidRPr="00EA5525" w:rsidRDefault="00CF0477" w:rsidP="00C95481">
      <w:pPr>
        <w:spacing w:after="0" w:line="350" w:lineRule="auto"/>
        <w:ind w:firstLine="567"/>
        <w:jc w:val="both"/>
        <w:rPr>
          <w:sz w:val="28"/>
          <w:szCs w:val="28"/>
        </w:rPr>
      </w:pPr>
      <w:r w:rsidRPr="004934B4">
        <w:rPr>
          <w:rFonts w:ascii="Times New Roman" w:hAnsi="Times New Roman" w:cs="Times New Roman"/>
          <w:sz w:val="28"/>
          <w:szCs w:val="28"/>
        </w:rPr>
        <w:t xml:space="preserve">Теоретичні результати проведеного дослідження використано в освітньому процесі Національного університету «Чернігівська політехніка» МОН України, зокрема, під час розроблення та викладання навчальних дисциплін </w:t>
      </w:r>
      <w:r w:rsidR="00CC63EE" w:rsidRPr="00C95481">
        <w:rPr>
          <w:rFonts w:ascii="Times New Roman" w:hAnsi="Times New Roman" w:cs="Times New Roman"/>
          <w:sz w:val="28"/>
          <w:szCs w:val="28"/>
        </w:rPr>
        <w:t xml:space="preserve"> «Громадянське суспільство та сучасна демократія», «Антикорупційна діяльність в Україні», «Інституціональні засади публічного управління та адміністрування», «Комунікативний менеджмент на державній службі»</w:t>
      </w:r>
      <w:r w:rsidR="00C95481">
        <w:rPr>
          <w:rFonts w:ascii="Times New Roman" w:hAnsi="Times New Roman" w:cs="Times New Roman"/>
          <w:sz w:val="28"/>
          <w:szCs w:val="28"/>
        </w:rPr>
        <w:t>.</w:t>
      </w:r>
    </w:p>
    <w:p w14:paraId="1E893713" w14:textId="77777777" w:rsidR="00CC63EE" w:rsidRDefault="00CC63EE" w:rsidP="00EF5B16">
      <w:pPr>
        <w:spacing w:after="0" w:line="350" w:lineRule="auto"/>
        <w:ind w:firstLine="567"/>
        <w:jc w:val="both"/>
        <w:rPr>
          <w:rFonts w:ascii="Times New Roman" w:hAnsi="Times New Roman" w:cs="Times New Roman"/>
          <w:sz w:val="28"/>
          <w:szCs w:val="28"/>
        </w:rPr>
      </w:pPr>
    </w:p>
    <w:p w14:paraId="0790AC8B" w14:textId="77777777" w:rsidR="00096841" w:rsidRPr="004934B4" w:rsidRDefault="00096841" w:rsidP="00EF5B16">
      <w:pPr>
        <w:spacing w:after="0" w:line="350" w:lineRule="auto"/>
        <w:ind w:firstLine="567"/>
        <w:jc w:val="both"/>
        <w:rPr>
          <w:rFonts w:ascii="Times New Roman" w:hAnsi="Times New Roman" w:cs="Times New Roman"/>
          <w:sz w:val="28"/>
          <w:szCs w:val="28"/>
        </w:rPr>
      </w:pPr>
    </w:p>
    <w:p w14:paraId="28EBCA3D" w14:textId="77777777" w:rsidR="00277579" w:rsidRPr="004934B4" w:rsidRDefault="003F19A1" w:rsidP="00CE413A">
      <w:pPr>
        <w:spacing w:after="0" w:line="360" w:lineRule="auto"/>
        <w:jc w:val="center"/>
        <w:rPr>
          <w:rFonts w:ascii="Times New Roman" w:hAnsi="Times New Roman" w:cs="Times New Roman"/>
          <w:b/>
          <w:i/>
          <w:sz w:val="28"/>
          <w:szCs w:val="28"/>
        </w:rPr>
      </w:pPr>
      <w:r w:rsidRPr="004934B4">
        <w:rPr>
          <w:rFonts w:ascii="Times New Roman" w:hAnsi="Times New Roman" w:cs="Times New Roman"/>
          <w:b/>
          <w:i/>
          <w:sz w:val="28"/>
          <w:szCs w:val="28"/>
        </w:rPr>
        <w:lastRenderedPageBreak/>
        <w:t>Повнота викладу результатів дос</w:t>
      </w:r>
      <w:r w:rsidR="00277579" w:rsidRPr="004934B4">
        <w:rPr>
          <w:rFonts w:ascii="Times New Roman" w:hAnsi="Times New Roman" w:cs="Times New Roman"/>
          <w:b/>
          <w:i/>
          <w:sz w:val="28"/>
          <w:szCs w:val="28"/>
        </w:rPr>
        <w:t>лідження в опублікованих працях</w:t>
      </w:r>
    </w:p>
    <w:p w14:paraId="78BA46AC" w14:textId="585FC419" w:rsidR="00C54A13" w:rsidRPr="004934B4" w:rsidRDefault="003F19A1" w:rsidP="00EF5B16">
      <w:pPr>
        <w:spacing w:after="0" w:line="370" w:lineRule="auto"/>
        <w:ind w:firstLine="567"/>
        <w:jc w:val="both"/>
        <w:rPr>
          <w:rFonts w:ascii="Times New Roman" w:hAnsi="Times New Roman" w:cs="Times New Roman"/>
          <w:sz w:val="28"/>
          <w:szCs w:val="28"/>
        </w:rPr>
      </w:pPr>
      <w:r w:rsidRPr="004934B4">
        <w:rPr>
          <w:rFonts w:ascii="Times New Roman" w:hAnsi="Times New Roman" w:cs="Times New Roman"/>
          <w:sz w:val="28"/>
          <w:szCs w:val="28"/>
        </w:rPr>
        <w:t xml:space="preserve">За результатами </w:t>
      </w:r>
      <w:r w:rsidR="00B77CA5">
        <w:rPr>
          <w:rFonts w:ascii="Times New Roman" w:hAnsi="Times New Roman" w:cs="Times New Roman"/>
          <w:sz w:val="28"/>
          <w:szCs w:val="28"/>
        </w:rPr>
        <w:t xml:space="preserve">дисертаційного дослідження автором було </w:t>
      </w:r>
      <w:r w:rsidRPr="004934B4">
        <w:rPr>
          <w:rFonts w:ascii="Times New Roman" w:hAnsi="Times New Roman" w:cs="Times New Roman"/>
          <w:sz w:val="28"/>
          <w:szCs w:val="28"/>
        </w:rPr>
        <w:t xml:space="preserve">опубліковано </w:t>
      </w:r>
      <w:r w:rsidR="00C95481">
        <w:rPr>
          <w:rFonts w:ascii="Times New Roman" w:hAnsi="Times New Roman" w:cs="Times New Roman"/>
          <w:sz w:val="28"/>
          <w:szCs w:val="28"/>
        </w:rPr>
        <w:t>15</w:t>
      </w:r>
      <w:r w:rsidRPr="004934B4">
        <w:rPr>
          <w:rFonts w:ascii="Times New Roman" w:hAnsi="Times New Roman" w:cs="Times New Roman"/>
          <w:sz w:val="28"/>
          <w:szCs w:val="28"/>
        </w:rPr>
        <w:t xml:space="preserve"> наукових праць, з них: </w:t>
      </w:r>
      <w:r w:rsidR="00A843A2">
        <w:rPr>
          <w:rFonts w:ascii="Times New Roman" w:hAnsi="Times New Roman" w:cs="Times New Roman"/>
          <w:sz w:val="28"/>
          <w:szCs w:val="28"/>
        </w:rPr>
        <w:t>одна</w:t>
      </w:r>
      <w:r w:rsidRPr="004934B4">
        <w:rPr>
          <w:rFonts w:ascii="Times New Roman" w:hAnsi="Times New Roman" w:cs="Times New Roman"/>
          <w:sz w:val="28"/>
          <w:szCs w:val="28"/>
        </w:rPr>
        <w:t xml:space="preserve"> статт</w:t>
      </w:r>
      <w:r w:rsidR="00A843A2">
        <w:rPr>
          <w:rFonts w:ascii="Times New Roman" w:hAnsi="Times New Roman" w:cs="Times New Roman"/>
          <w:sz w:val="28"/>
          <w:szCs w:val="28"/>
        </w:rPr>
        <w:t>я</w:t>
      </w:r>
      <w:r w:rsidRPr="004934B4">
        <w:rPr>
          <w:rFonts w:ascii="Times New Roman" w:hAnsi="Times New Roman" w:cs="Times New Roman"/>
          <w:sz w:val="28"/>
          <w:szCs w:val="28"/>
        </w:rPr>
        <w:t xml:space="preserve"> </w:t>
      </w:r>
      <w:r w:rsidR="00AB26FA" w:rsidRPr="004934B4">
        <w:rPr>
          <w:rFonts w:ascii="Times New Roman" w:hAnsi="Times New Roman" w:cs="Times New Roman"/>
          <w:sz w:val="28"/>
          <w:szCs w:val="28"/>
        </w:rPr>
        <w:t>–</w:t>
      </w:r>
      <w:r w:rsidRPr="004934B4">
        <w:rPr>
          <w:rFonts w:ascii="Times New Roman" w:hAnsi="Times New Roman" w:cs="Times New Roman"/>
          <w:sz w:val="28"/>
          <w:szCs w:val="28"/>
        </w:rPr>
        <w:t xml:space="preserve"> у виданн</w:t>
      </w:r>
      <w:r w:rsidR="00BF1C1D" w:rsidRPr="004934B4">
        <w:rPr>
          <w:rFonts w:ascii="Times New Roman" w:hAnsi="Times New Roman" w:cs="Times New Roman"/>
          <w:sz w:val="28"/>
          <w:szCs w:val="28"/>
        </w:rPr>
        <w:t>ях</w:t>
      </w:r>
      <w:r w:rsidRPr="004934B4">
        <w:rPr>
          <w:rFonts w:ascii="Times New Roman" w:hAnsi="Times New Roman" w:cs="Times New Roman"/>
          <w:sz w:val="28"/>
          <w:szCs w:val="28"/>
        </w:rPr>
        <w:t xml:space="preserve">, що </w:t>
      </w:r>
      <w:r w:rsidR="00BF1C1D" w:rsidRPr="004934B4">
        <w:rPr>
          <w:rFonts w:ascii="Times New Roman" w:hAnsi="Times New Roman" w:cs="Times New Roman"/>
          <w:sz w:val="28"/>
          <w:szCs w:val="28"/>
        </w:rPr>
        <w:t>індексуються у</w:t>
      </w:r>
      <w:r w:rsidRPr="004934B4">
        <w:rPr>
          <w:rFonts w:ascii="Times New Roman" w:hAnsi="Times New Roman" w:cs="Times New Roman"/>
          <w:sz w:val="28"/>
          <w:szCs w:val="28"/>
        </w:rPr>
        <w:t xml:space="preserve"> </w:t>
      </w:r>
      <w:proofErr w:type="spellStart"/>
      <w:r w:rsidRPr="004934B4">
        <w:rPr>
          <w:rFonts w:ascii="Times New Roman" w:hAnsi="Times New Roman" w:cs="Times New Roman"/>
          <w:sz w:val="28"/>
          <w:szCs w:val="28"/>
        </w:rPr>
        <w:t>наукометричн</w:t>
      </w:r>
      <w:r w:rsidR="00BF1C1D" w:rsidRPr="004934B4">
        <w:rPr>
          <w:rFonts w:ascii="Times New Roman" w:hAnsi="Times New Roman" w:cs="Times New Roman"/>
          <w:sz w:val="28"/>
          <w:szCs w:val="28"/>
        </w:rPr>
        <w:t>ій</w:t>
      </w:r>
      <w:proofErr w:type="spellEnd"/>
      <w:r w:rsidRPr="004934B4">
        <w:rPr>
          <w:rFonts w:ascii="Times New Roman" w:hAnsi="Times New Roman" w:cs="Times New Roman"/>
          <w:sz w:val="28"/>
          <w:szCs w:val="28"/>
        </w:rPr>
        <w:t xml:space="preserve"> баз</w:t>
      </w:r>
      <w:r w:rsidR="00BF1C1D" w:rsidRPr="004934B4">
        <w:rPr>
          <w:rFonts w:ascii="Times New Roman" w:hAnsi="Times New Roman" w:cs="Times New Roman"/>
          <w:sz w:val="28"/>
          <w:szCs w:val="28"/>
        </w:rPr>
        <w:t>і</w:t>
      </w:r>
      <w:r w:rsidRPr="004934B4">
        <w:rPr>
          <w:rFonts w:ascii="Times New Roman" w:hAnsi="Times New Roman" w:cs="Times New Roman"/>
          <w:sz w:val="28"/>
          <w:szCs w:val="28"/>
        </w:rPr>
        <w:t xml:space="preserve"> </w:t>
      </w:r>
      <w:proofErr w:type="spellStart"/>
      <w:r w:rsidRPr="004934B4">
        <w:rPr>
          <w:rFonts w:ascii="Times New Roman" w:hAnsi="Times New Roman" w:cs="Times New Roman"/>
          <w:sz w:val="28"/>
          <w:szCs w:val="28"/>
        </w:rPr>
        <w:t>W</w:t>
      </w:r>
      <w:r w:rsidR="000A5433" w:rsidRPr="004934B4">
        <w:rPr>
          <w:rFonts w:ascii="Times New Roman" w:hAnsi="Times New Roman" w:cs="Times New Roman"/>
          <w:sz w:val="28"/>
          <w:szCs w:val="28"/>
        </w:rPr>
        <w:t>eb</w:t>
      </w:r>
      <w:proofErr w:type="spellEnd"/>
      <w:r w:rsidR="000A5433" w:rsidRPr="004934B4">
        <w:rPr>
          <w:rFonts w:ascii="Times New Roman" w:hAnsi="Times New Roman" w:cs="Times New Roman"/>
          <w:sz w:val="28"/>
          <w:szCs w:val="28"/>
        </w:rPr>
        <w:t xml:space="preserve"> </w:t>
      </w:r>
      <w:proofErr w:type="spellStart"/>
      <w:r w:rsidR="000A5433" w:rsidRPr="004934B4">
        <w:rPr>
          <w:rFonts w:ascii="Times New Roman" w:hAnsi="Times New Roman" w:cs="Times New Roman"/>
          <w:sz w:val="28"/>
          <w:szCs w:val="28"/>
        </w:rPr>
        <w:t>of</w:t>
      </w:r>
      <w:proofErr w:type="spellEnd"/>
      <w:r w:rsidR="000A5433" w:rsidRPr="004934B4">
        <w:rPr>
          <w:rFonts w:ascii="Times New Roman" w:hAnsi="Times New Roman" w:cs="Times New Roman"/>
          <w:sz w:val="28"/>
          <w:szCs w:val="28"/>
        </w:rPr>
        <w:t xml:space="preserve"> </w:t>
      </w:r>
      <w:proofErr w:type="spellStart"/>
      <w:r w:rsidR="000A5433" w:rsidRPr="004934B4">
        <w:rPr>
          <w:rFonts w:ascii="Times New Roman" w:hAnsi="Times New Roman" w:cs="Times New Roman"/>
          <w:sz w:val="28"/>
          <w:szCs w:val="28"/>
        </w:rPr>
        <w:t>Science</w:t>
      </w:r>
      <w:proofErr w:type="spellEnd"/>
      <w:r w:rsidRPr="004934B4">
        <w:rPr>
          <w:rFonts w:ascii="Times New Roman" w:hAnsi="Times New Roman" w:cs="Times New Roman"/>
          <w:sz w:val="28"/>
          <w:szCs w:val="28"/>
        </w:rPr>
        <w:t xml:space="preserve">, </w:t>
      </w:r>
      <w:r w:rsidR="00C54A13" w:rsidRPr="004934B4">
        <w:rPr>
          <w:rFonts w:ascii="Times New Roman" w:hAnsi="Times New Roman" w:cs="Times New Roman"/>
          <w:sz w:val="28"/>
          <w:szCs w:val="28"/>
        </w:rPr>
        <w:t xml:space="preserve">один </w:t>
      </w:r>
      <w:r w:rsidRPr="004934B4">
        <w:rPr>
          <w:rFonts w:ascii="Times New Roman" w:hAnsi="Times New Roman" w:cs="Times New Roman"/>
          <w:sz w:val="28"/>
          <w:szCs w:val="28"/>
        </w:rPr>
        <w:t>р</w:t>
      </w:r>
      <w:r w:rsidR="00A843A2">
        <w:rPr>
          <w:rFonts w:ascii="Times New Roman" w:hAnsi="Times New Roman" w:cs="Times New Roman"/>
          <w:sz w:val="28"/>
          <w:szCs w:val="28"/>
        </w:rPr>
        <w:t>озділ у колективній монографії, чотири</w:t>
      </w:r>
      <w:r w:rsidRPr="004934B4">
        <w:rPr>
          <w:rFonts w:ascii="Times New Roman" w:hAnsi="Times New Roman" w:cs="Times New Roman"/>
          <w:sz w:val="28"/>
          <w:szCs w:val="28"/>
        </w:rPr>
        <w:t xml:space="preserve"> статей </w:t>
      </w:r>
      <w:r w:rsidR="00AB26FA" w:rsidRPr="004934B4">
        <w:rPr>
          <w:rFonts w:ascii="Times New Roman" w:hAnsi="Times New Roman" w:cs="Times New Roman"/>
          <w:sz w:val="28"/>
          <w:szCs w:val="28"/>
        </w:rPr>
        <w:t>–</w:t>
      </w:r>
      <w:r w:rsidRPr="004934B4">
        <w:rPr>
          <w:rFonts w:ascii="Times New Roman" w:hAnsi="Times New Roman" w:cs="Times New Roman"/>
          <w:sz w:val="28"/>
          <w:szCs w:val="28"/>
        </w:rPr>
        <w:t xml:space="preserve"> у </w:t>
      </w:r>
      <w:r w:rsidR="00C54A13" w:rsidRPr="004934B4">
        <w:rPr>
          <w:rFonts w:ascii="Times New Roman" w:hAnsi="Times New Roman" w:cs="Times New Roman"/>
          <w:sz w:val="28"/>
          <w:szCs w:val="28"/>
        </w:rPr>
        <w:t xml:space="preserve">наукових </w:t>
      </w:r>
      <w:r w:rsidRPr="004934B4">
        <w:rPr>
          <w:rFonts w:ascii="Times New Roman" w:hAnsi="Times New Roman" w:cs="Times New Roman"/>
          <w:sz w:val="28"/>
          <w:szCs w:val="28"/>
        </w:rPr>
        <w:t xml:space="preserve">фахових </w:t>
      </w:r>
      <w:r w:rsidR="00C54A13" w:rsidRPr="004934B4">
        <w:rPr>
          <w:rFonts w:ascii="Times New Roman" w:hAnsi="Times New Roman" w:cs="Times New Roman"/>
          <w:sz w:val="28"/>
          <w:szCs w:val="28"/>
        </w:rPr>
        <w:t>виданнях</w:t>
      </w:r>
      <w:r w:rsidRPr="004934B4">
        <w:rPr>
          <w:rFonts w:ascii="Times New Roman" w:hAnsi="Times New Roman" w:cs="Times New Roman"/>
          <w:sz w:val="28"/>
          <w:szCs w:val="28"/>
        </w:rPr>
        <w:t xml:space="preserve">, </w:t>
      </w:r>
      <w:r w:rsidR="00A843A2">
        <w:rPr>
          <w:rFonts w:ascii="Times New Roman" w:hAnsi="Times New Roman" w:cs="Times New Roman"/>
          <w:sz w:val="28"/>
          <w:szCs w:val="28"/>
        </w:rPr>
        <w:t>три</w:t>
      </w:r>
      <w:r w:rsidR="00F744A6">
        <w:rPr>
          <w:rFonts w:ascii="Times New Roman" w:hAnsi="Times New Roman" w:cs="Times New Roman"/>
          <w:sz w:val="28"/>
          <w:szCs w:val="28"/>
        </w:rPr>
        <w:t xml:space="preserve"> статті </w:t>
      </w:r>
      <w:r w:rsidR="00F744A6" w:rsidRPr="004934B4">
        <w:rPr>
          <w:rFonts w:ascii="Times New Roman" w:hAnsi="Times New Roman" w:cs="Times New Roman"/>
          <w:sz w:val="28"/>
          <w:szCs w:val="28"/>
        </w:rPr>
        <w:t>–</w:t>
      </w:r>
      <w:r w:rsidR="00F744A6">
        <w:rPr>
          <w:rFonts w:ascii="Times New Roman" w:hAnsi="Times New Roman" w:cs="Times New Roman"/>
          <w:sz w:val="28"/>
          <w:szCs w:val="28"/>
        </w:rPr>
        <w:t xml:space="preserve"> у закордонних наукових виданнях, </w:t>
      </w:r>
      <w:r w:rsidR="00A843A2">
        <w:rPr>
          <w:rFonts w:ascii="Times New Roman" w:hAnsi="Times New Roman" w:cs="Times New Roman"/>
          <w:sz w:val="28"/>
          <w:szCs w:val="28"/>
        </w:rPr>
        <w:t>шість</w:t>
      </w:r>
      <w:r w:rsidRPr="004934B4">
        <w:rPr>
          <w:rFonts w:ascii="Times New Roman" w:hAnsi="Times New Roman" w:cs="Times New Roman"/>
          <w:sz w:val="28"/>
          <w:szCs w:val="28"/>
        </w:rPr>
        <w:t xml:space="preserve"> публікацій </w:t>
      </w:r>
      <w:r w:rsidR="00AB26FA" w:rsidRPr="004934B4">
        <w:rPr>
          <w:rFonts w:ascii="Times New Roman" w:hAnsi="Times New Roman" w:cs="Times New Roman"/>
          <w:sz w:val="28"/>
          <w:szCs w:val="28"/>
        </w:rPr>
        <w:t>–</w:t>
      </w:r>
      <w:r w:rsidRPr="004934B4">
        <w:rPr>
          <w:rFonts w:ascii="Times New Roman" w:hAnsi="Times New Roman" w:cs="Times New Roman"/>
          <w:sz w:val="28"/>
          <w:szCs w:val="28"/>
        </w:rPr>
        <w:t xml:space="preserve"> у матеріалах наукових конференцій. Загальний обсяг публікацій </w:t>
      </w:r>
      <w:r w:rsidR="00AB26FA" w:rsidRPr="004934B4">
        <w:rPr>
          <w:rFonts w:ascii="Times New Roman" w:hAnsi="Times New Roman" w:cs="Times New Roman"/>
          <w:sz w:val="28"/>
          <w:szCs w:val="28"/>
        </w:rPr>
        <w:t>–</w:t>
      </w:r>
      <w:r w:rsidRPr="004934B4">
        <w:rPr>
          <w:rFonts w:ascii="Times New Roman" w:hAnsi="Times New Roman" w:cs="Times New Roman"/>
          <w:sz w:val="28"/>
          <w:szCs w:val="28"/>
        </w:rPr>
        <w:t xml:space="preserve"> </w:t>
      </w:r>
      <w:r w:rsidR="00C54A13" w:rsidRPr="004934B4">
        <w:rPr>
          <w:rFonts w:ascii="Times New Roman" w:hAnsi="Times New Roman" w:cs="Times New Roman"/>
          <w:sz w:val="28"/>
          <w:szCs w:val="28"/>
        </w:rPr>
        <w:t>10</w:t>
      </w:r>
      <w:r w:rsidRPr="004934B4">
        <w:rPr>
          <w:rFonts w:ascii="Times New Roman" w:hAnsi="Times New Roman" w:cs="Times New Roman"/>
          <w:sz w:val="28"/>
          <w:szCs w:val="28"/>
        </w:rPr>
        <w:t>,</w:t>
      </w:r>
      <w:r w:rsidR="00C54A13" w:rsidRPr="004934B4">
        <w:rPr>
          <w:rFonts w:ascii="Times New Roman" w:hAnsi="Times New Roman" w:cs="Times New Roman"/>
          <w:sz w:val="28"/>
          <w:szCs w:val="28"/>
        </w:rPr>
        <w:t>1</w:t>
      </w:r>
      <w:r w:rsidRPr="004934B4">
        <w:rPr>
          <w:rFonts w:ascii="Times New Roman" w:hAnsi="Times New Roman" w:cs="Times New Roman"/>
          <w:sz w:val="28"/>
          <w:szCs w:val="28"/>
        </w:rPr>
        <w:t>8 д.</w:t>
      </w:r>
      <w:r w:rsidR="00BF1C1D" w:rsidRPr="004934B4">
        <w:rPr>
          <w:rFonts w:ascii="Times New Roman" w:hAnsi="Times New Roman" w:cs="Times New Roman"/>
          <w:sz w:val="28"/>
          <w:szCs w:val="28"/>
        </w:rPr>
        <w:t> </w:t>
      </w:r>
      <w:r w:rsidRPr="004934B4">
        <w:rPr>
          <w:rFonts w:ascii="Times New Roman" w:hAnsi="Times New Roman" w:cs="Times New Roman"/>
          <w:sz w:val="28"/>
          <w:szCs w:val="28"/>
        </w:rPr>
        <w:t xml:space="preserve">а., з яких автору належить </w:t>
      </w:r>
      <w:r w:rsidR="00C54A13" w:rsidRPr="004934B4">
        <w:rPr>
          <w:rFonts w:ascii="Times New Roman" w:hAnsi="Times New Roman" w:cs="Times New Roman"/>
          <w:sz w:val="28"/>
          <w:szCs w:val="28"/>
        </w:rPr>
        <w:t>7</w:t>
      </w:r>
      <w:r w:rsidRPr="004934B4">
        <w:rPr>
          <w:rFonts w:ascii="Times New Roman" w:hAnsi="Times New Roman" w:cs="Times New Roman"/>
          <w:sz w:val="28"/>
          <w:szCs w:val="28"/>
        </w:rPr>
        <w:t>,</w:t>
      </w:r>
      <w:r w:rsidR="00C54A13" w:rsidRPr="004934B4">
        <w:rPr>
          <w:rFonts w:ascii="Times New Roman" w:hAnsi="Times New Roman" w:cs="Times New Roman"/>
          <w:sz w:val="28"/>
          <w:szCs w:val="28"/>
        </w:rPr>
        <w:t>82</w:t>
      </w:r>
      <w:r w:rsidRPr="004934B4">
        <w:rPr>
          <w:rFonts w:ascii="Times New Roman" w:hAnsi="Times New Roman" w:cs="Times New Roman"/>
          <w:sz w:val="28"/>
          <w:szCs w:val="28"/>
        </w:rPr>
        <w:t xml:space="preserve"> д. а. </w:t>
      </w:r>
    </w:p>
    <w:p w14:paraId="1D361D63" w14:textId="219DEAF1" w:rsidR="00277579" w:rsidRPr="004934B4" w:rsidRDefault="00A843A2" w:rsidP="00EF5B16">
      <w:pPr>
        <w:spacing w:after="0" w:line="370" w:lineRule="auto"/>
        <w:ind w:firstLine="567"/>
        <w:jc w:val="both"/>
        <w:rPr>
          <w:rFonts w:ascii="Times New Roman" w:hAnsi="Times New Roman" w:cs="Times New Roman"/>
          <w:sz w:val="28"/>
          <w:szCs w:val="28"/>
        </w:rPr>
      </w:pPr>
      <w:r>
        <w:rPr>
          <w:rFonts w:ascii="Times New Roman" w:hAnsi="Times New Roman" w:cs="Times New Roman"/>
          <w:sz w:val="28"/>
          <w:szCs w:val="28"/>
        </w:rPr>
        <w:t>Автором</w:t>
      </w:r>
      <w:r w:rsidR="003F19A1" w:rsidRPr="004934B4">
        <w:rPr>
          <w:rFonts w:ascii="Times New Roman" w:hAnsi="Times New Roman" w:cs="Times New Roman"/>
          <w:sz w:val="28"/>
          <w:szCs w:val="28"/>
        </w:rPr>
        <w:t xml:space="preserve"> дотримані вимоги п. 8,</w:t>
      </w:r>
      <w:r w:rsidR="00BF1C1D" w:rsidRPr="004934B4">
        <w:rPr>
          <w:rFonts w:ascii="Times New Roman" w:hAnsi="Times New Roman" w:cs="Times New Roman"/>
          <w:sz w:val="28"/>
          <w:szCs w:val="28"/>
        </w:rPr>
        <w:t> </w:t>
      </w:r>
      <w:r w:rsidR="003F19A1" w:rsidRPr="004934B4">
        <w:rPr>
          <w:rFonts w:ascii="Times New Roman" w:hAnsi="Times New Roman" w:cs="Times New Roman"/>
          <w:sz w:val="28"/>
          <w:szCs w:val="28"/>
        </w:rPr>
        <w:t>9 Порядку присудження ступеня доктора філософії та скасування рішення разової спеціалізованої вченої ради закладу вищої освіти, наукової установи про присудження ступеня доктора філософії, затвердженого постанова Кабінету Міністрів України від 12 січня 2022 р. №</w:t>
      </w:r>
      <w:r w:rsidR="00EF5B16" w:rsidRPr="004934B4">
        <w:rPr>
          <w:rFonts w:ascii="Times New Roman" w:hAnsi="Times New Roman" w:cs="Times New Roman"/>
          <w:sz w:val="28"/>
          <w:szCs w:val="28"/>
        </w:rPr>
        <w:t> </w:t>
      </w:r>
      <w:r w:rsidR="003F19A1" w:rsidRPr="004934B4">
        <w:rPr>
          <w:rFonts w:ascii="Times New Roman" w:hAnsi="Times New Roman" w:cs="Times New Roman"/>
          <w:sz w:val="28"/>
          <w:szCs w:val="28"/>
        </w:rPr>
        <w:t xml:space="preserve">44, щодо кількості публікацій, відповідності опублікованих результатів тим, що містяться у дисертації, </w:t>
      </w:r>
      <w:r w:rsidR="00277579" w:rsidRPr="004934B4">
        <w:rPr>
          <w:rFonts w:ascii="Times New Roman" w:hAnsi="Times New Roman" w:cs="Times New Roman"/>
          <w:sz w:val="28"/>
          <w:szCs w:val="28"/>
        </w:rPr>
        <w:t>апробації її основних положень.</w:t>
      </w:r>
    </w:p>
    <w:p w14:paraId="40121DD4" w14:textId="77777777" w:rsidR="00277579" w:rsidRPr="004934B4" w:rsidRDefault="00277579" w:rsidP="00EF5B16">
      <w:pPr>
        <w:spacing w:after="0" w:line="370" w:lineRule="auto"/>
        <w:ind w:firstLine="567"/>
        <w:jc w:val="both"/>
        <w:rPr>
          <w:rFonts w:ascii="Times New Roman" w:hAnsi="Times New Roman" w:cs="Times New Roman"/>
          <w:sz w:val="28"/>
          <w:szCs w:val="28"/>
        </w:rPr>
      </w:pPr>
    </w:p>
    <w:p w14:paraId="120F3711" w14:textId="104AFB54" w:rsidR="00277579" w:rsidRPr="004934B4" w:rsidRDefault="000A5433" w:rsidP="00EF5B16">
      <w:pPr>
        <w:spacing w:after="0" w:line="370" w:lineRule="auto"/>
        <w:ind w:firstLine="567"/>
        <w:jc w:val="center"/>
        <w:rPr>
          <w:rFonts w:ascii="Times New Roman" w:hAnsi="Times New Roman" w:cs="Times New Roman"/>
          <w:b/>
          <w:i/>
          <w:sz w:val="28"/>
          <w:szCs w:val="28"/>
        </w:rPr>
      </w:pPr>
      <w:r w:rsidRPr="004934B4">
        <w:rPr>
          <w:rFonts w:ascii="Times New Roman" w:hAnsi="Times New Roman" w:cs="Times New Roman"/>
          <w:b/>
          <w:i/>
          <w:sz w:val="28"/>
          <w:szCs w:val="28"/>
        </w:rPr>
        <w:t>Дотримання принципів</w:t>
      </w:r>
      <w:r w:rsidR="00277579" w:rsidRPr="004934B4">
        <w:rPr>
          <w:rFonts w:ascii="Times New Roman" w:hAnsi="Times New Roman" w:cs="Times New Roman"/>
          <w:b/>
          <w:i/>
          <w:sz w:val="28"/>
          <w:szCs w:val="28"/>
        </w:rPr>
        <w:t xml:space="preserve"> академічної доброчесності</w:t>
      </w:r>
    </w:p>
    <w:p w14:paraId="6CC053FA" w14:textId="2EB9EB06" w:rsidR="003F19A1" w:rsidRPr="004934B4" w:rsidRDefault="003F19A1" w:rsidP="00EF5B16">
      <w:pPr>
        <w:spacing w:after="0" w:line="370" w:lineRule="auto"/>
        <w:ind w:firstLine="567"/>
        <w:jc w:val="both"/>
        <w:rPr>
          <w:rFonts w:ascii="Times New Roman" w:hAnsi="Times New Roman" w:cs="Times New Roman"/>
          <w:sz w:val="28"/>
          <w:szCs w:val="28"/>
        </w:rPr>
      </w:pPr>
      <w:r w:rsidRPr="004934B4">
        <w:rPr>
          <w:rFonts w:ascii="Times New Roman" w:hAnsi="Times New Roman" w:cs="Times New Roman"/>
          <w:sz w:val="28"/>
          <w:szCs w:val="28"/>
        </w:rPr>
        <w:t>За результатами аналізу представлених матеріалів не встановлено фактів порушень академічної доброчесності. Ступінь обґрунтованості наукових положень, висновків і рекомендацій, сформульованих у дисертації</w:t>
      </w:r>
      <w:r w:rsidR="00EF5B16" w:rsidRPr="004934B4">
        <w:rPr>
          <w:rFonts w:ascii="Times New Roman" w:hAnsi="Times New Roman" w:cs="Times New Roman"/>
          <w:sz w:val="28"/>
          <w:szCs w:val="28"/>
        </w:rPr>
        <w:t>,</w:t>
      </w:r>
      <w:r w:rsidRPr="004934B4">
        <w:rPr>
          <w:rFonts w:ascii="Times New Roman" w:hAnsi="Times New Roman" w:cs="Times New Roman"/>
          <w:sz w:val="28"/>
          <w:szCs w:val="28"/>
        </w:rPr>
        <w:t xml:space="preserve"> є достатнім.</w:t>
      </w:r>
    </w:p>
    <w:p w14:paraId="29627EA1" w14:textId="77777777" w:rsidR="00277579" w:rsidRPr="004934B4" w:rsidRDefault="00277579" w:rsidP="00EF5B16">
      <w:pPr>
        <w:spacing w:after="0" w:line="370" w:lineRule="auto"/>
        <w:ind w:firstLine="567"/>
        <w:jc w:val="both"/>
        <w:rPr>
          <w:rFonts w:ascii="Times New Roman" w:hAnsi="Times New Roman" w:cs="Times New Roman"/>
          <w:sz w:val="28"/>
          <w:szCs w:val="28"/>
        </w:rPr>
      </w:pPr>
    </w:p>
    <w:p w14:paraId="11932290" w14:textId="41669017" w:rsidR="000A5433" w:rsidRPr="004934B4" w:rsidRDefault="000A5433" w:rsidP="00EF5B16">
      <w:pPr>
        <w:spacing w:after="0" w:line="370" w:lineRule="auto"/>
        <w:jc w:val="center"/>
        <w:rPr>
          <w:rFonts w:ascii="Times New Roman" w:hAnsi="Times New Roman" w:cs="Times New Roman"/>
          <w:b/>
          <w:i/>
          <w:sz w:val="28"/>
          <w:szCs w:val="28"/>
        </w:rPr>
      </w:pPr>
      <w:r w:rsidRPr="004934B4">
        <w:rPr>
          <w:rFonts w:ascii="Times New Roman" w:hAnsi="Times New Roman" w:cs="Times New Roman"/>
          <w:b/>
          <w:i/>
          <w:sz w:val="28"/>
          <w:szCs w:val="28"/>
        </w:rPr>
        <w:t xml:space="preserve">Висновки та пропозиції, що викликають певні сумніви, зауваження </w:t>
      </w:r>
      <w:r w:rsidR="00EF5B16" w:rsidRPr="004934B4">
        <w:rPr>
          <w:rFonts w:ascii="Times New Roman" w:hAnsi="Times New Roman" w:cs="Times New Roman"/>
          <w:b/>
          <w:i/>
          <w:sz w:val="28"/>
          <w:szCs w:val="28"/>
        </w:rPr>
        <w:br/>
      </w:r>
      <w:r w:rsidRPr="004934B4">
        <w:rPr>
          <w:rFonts w:ascii="Times New Roman" w:hAnsi="Times New Roman" w:cs="Times New Roman"/>
          <w:b/>
          <w:i/>
          <w:sz w:val="28"/>
          <w:szCs w:val="28"/>
        </w:rPr>
        <w:t xml:space="preserve">на окремі суперечності та можуть слугувати підґрунтям дискусії </w:t>
      </w:r>
      <w:r w:rsidR="00EF5B16" w:rsidRPr="004934B4">
        <w:rPr>
          <w:rFonts w:ascii="Times New Roman" w:hAnsi="Times New Roman" w:cs="Times New Roman"/>
          <w:b/>
          <w:i/>
          <w:sz w:val="28"/>
          <w:szCs w:val="28"/>
        </w:rPr>
        <w:br/>
      </w:r>
      <w:r w:rsidRPr="004934B4">
        <w:rPr>
          <w:rFonts w:ascii="Times New Roman" w:hAnsi="Times New Roman" w:cs="Times New Roman"/>
          <w:b/>
          <w:i/>
          <w:sz w:val="28"/>
          <w:szCs w:val="28"/>
        </w:rPr>
        <w:t>під час захисту дисертації</w:t>
      </w:r>
    </w:p>
    <w:p w14:paraId="6D5748D0" w14:textId="44EC290F" w:rsidR="00B77CA5" w:rsidRDefault="00B77CA5" w:rsidP="00B77C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цілому відзначаючи позитивні сторони дисертаційного дослідження Пінчука В.І., водночас потрібно висловити деякі зауваження, побажання й дискусійні положення:</w:t>
      </w:r>
    </w:p>
    <w:p w14:paraId="4E6CD464" w14:textId="739214A8" w:rsidR="00B77CA5" w:rsidRDefault="00B77CA5" w:rsidP="00B77CA5">
      <w:pPr>
        <w:pStyle w:val="a3"/>
        <w:numPr>
          <w:ilvl w:val="0"/>
          <w:numId w:val="1"/>
        </w:numPr>
        <w:tabs>
          <w:tab w:val="left" w:pos="851"/>
        </w:tabs>
        <w:spacing w:after="0" w:line="35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У пп. 1.1 </w:t>
      </w:r>
      <w:r w:rsidRPr="00B77CA5">
        <w:rPr>
          <w:rFonts w:ascii="Times New Roman" w:hAnsi="Times New Roman" w:cs="Times New Roman"/>
          <w:sz w:val="28"/>
          <w:szCs w:val="28"/>
        </w:rPr>
        <w:t>автору необхідно було б дати більш</w:t>
      </w:r>
      <w:r>
        <w:rPr>
          <w:rFonts w:ascii="Times New Roman" w:hAnsi="Times New Roman" w:cs="Times New Roman"/>
          <w:sz w:val="28"/>
          <w:szCs w:val="28"/>
        </w:rPr>
        <w:t xml:space="preserve"> детальну характеристику понять</w:t>
      </w:r>
      <w:r w:rsidRPr="00B77CA5">
        <w:rPr>
          <w:rFonts w:ascii="Times New Roman" w:hAnsi="Times New Roman" w:cs="Times New Roman"/>
          <w:sz w:val="28"/>
          <w:szCs w:val="28"/>
        </w:rPr>
        <w:t xml:space="preserve"> «механізми </w:t>
      </w:r>
      <w:r>
        <w:rPr>
          <w:rFonts w:ascii="Times New Roman" w:hAnsi="Times New Roman" w:cs="Times New Roman"/>
          <w:sz w:val="28"/>
          <w:szCs w:val="28"/>
        </w:rPr>
        <w:t>державного</w:t>
      </w:r>
      <w:r w:rsidRPr="00B77CA5">
        <w:rPr>
          <w:rFonts w:ascii="Times New Roman" w:hAnsi="Times New Roman" w:cs="Times New Roman"/>
          <w:sz w:val="28"/>
          <w:szCs w:val="28"/>
        </w:rPr>
        <w:t xml:space="preserve"> управління»</w:t>
      </w:r>
      <w:r>
        <w:rPr>
          <w:rFonts w:ascii="Times New Roman" w:hAnsi="Times New Roman" w:cs="Times New Roman"/>
          <w:sz w:val="28"/>
          <w:szCs w:val="28"/>
        </w:rPr>
        <w:t xml:space="preserve">, «запобігання </w:t>
      </w:r>
      <w:r>
        <w:rPr>
          <w:rFonts w:ascii="Times New Roman" w:hAnsi="Times New Roman" w:cs="Times New Roman"/>
          <w:sz w:val="28"/>
          <w:szCs w:val="28"/>
        </w:rPr>
        <w:lastRenderedPageBreak/>
        <w:t>корупції»</w:t>
      </w:r>
      <w:r w:rsidRPr="00B77CA5">
        <w:rPr>
          <w:rFonts w:ascii="Times New Roman" w:hAnsi="Times New Roman" w:cs="Times New Roman"/>
          <w:sz w:val="28"/>
          <w:szCs w:val="28"/>
        </w:rPr>
        <w:t xml:space="preserve"> у дисертаційній роботі</w:t>
      </w:r>
      <w:r>
        <w:rPr>
          <w:rFonts w:ascii="Times New Roman" w:hAnsi="Times New Roman" w:cs="Times New Roman"/>
          <w:sz w:val="28"/>
          <w:szCs w:val="28"/>
        </w:rPr>
        <w:t xml:space="preserve">, що б дозволило автору більш глибоко </w:t>
      </w:r>
      <w:r w:rsidR="00BB613A">
        <w:rPr>
          <w:rFonts w:ascii="Times New Roman" w:hAnsi="Times New Roman" w:cs="Times New Roman"/>
          <w:sz w:val="28"/>
          <w:szCs w:val="28"/>
        </w:rPr>
        <w:t>представити</w:t>
      </w:r>
      <w:r>
        <w:rPr>
          <w:rFonts w:ascii="Times New Roman" w:hAnsi="Times New Roman" w:cs="Times New Roman"/>
          <w:sz w:val="28"/>
          <w:szCs w:val="28"/>
        </w:rPr>
        <w:t xml:space="preserve"> теоретичну складову дослідження.</w:t>
      </w:r>
    </w:p>
    <w:p w14:paraId="401CF165" w14:textId="61DCC557" w:rsidR="00B77CA5" w:rsidRPr="00B77CA5" w:rsidRDefault="00B77CA5" w:rsidP="00B77CA5">
      <w:pPr>
        <w:pStyle w:val="a3"/>
        <w:numPr>
          <w:ilvl w:val="0"/>
          <w:numId w:val="1"/>
        </w:numPr>
        <w:tabs>
          <w:tab w:val="left" w:pos="851"/>
        </w:tabs>
        <w:spacing w:after="0" w:line="35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У </w:t>
      </w:r>
      <w:r w:rsidRPr="00B77CA5">
        <w:rPr>
          <w:rFonts w:ascii="Times New Roman" w:hAnsi="Times New Roman" w:cs="Times New Roman"/>
          <w:sz w:val="28"/>
          <w:szCs w:val="28"/>
        </w:rPr>
        <w:t xml:space="preserve">першому розділі </w:t>
      </w:r>
      <w:r w:rsidR="00BB613A">
        <w:rPr>
          <w:rFonts w:ascii="Times New Roman" w:hAnsi="Times New Roman" w:cs="Times New Roman"/>
          <w:sz w:val="28"/>
          <w:szCs w:val="28"/>
        </w:rPr>
        <w:t>не достатньо обґрунтовані</w:t>
      </w:r>
      <w:r w:rsidRPr="00B77CA5">
        <w:rPr>
          <w:rFonts w:ascii="Times New Roman" w:hAnsi="Times New Roman" w:cs="Times New Roman"/>
          <w:sz w:val="28"/>
          <w:szCs w:val="28"/>
        </w:rPr>
        <w:t xml:space="preserve"> </w:t>
      </w:r>
      <w:r>
        <w:rPr>
          <w:rFonts w:ascii="Times New Roman" w:eastAsia="Calibri" w:hAnsi="Times New Roman" w:cs="Times New Roman"/>
          <w:sz w:val="28"/>
          <w:szCs w:val="28"/>
        </w:rPr>
        <w:t>завдання</w:t>
      </w:r>
      <w:r w:rsidRPr="00B77CA5">
        <w:rPr>
          <w:rFonts w:ascii="Times New Roman" w:eastAsia="Calibri" w:hAnsi="Times New Roman" w:cs="Times New Roman"/>
          <w:sz w:val="28"/>
          <w:szCs w:val="28"/>
        </w:rPr>
        <w:t xml:space="preserve"> органів влади, які виступають суб’єктами </w:t>
      </w:r>
      <w:r>
        <w:rPr>
          <w:rFonts w:ascii="Times New Roman" w:eastAsia="Calibri" w:hAnsi="Times New Roman" w:cs="Times New Roman"/>
          <w:sz w:val="28"/>
          <w:szCs w:val="28"/>
        </w:rPr>
        <w:t>державного</w:t>
      </w:r>
      <w:r w:rsidRPr="00B77CA5">
        <w:rPr>
          <w:rFonts w:ascii="Times New Roman" w:eastAsia="Calibri" w:hAnsi="Times New Roman" w:cs="Times New Roman"/>
          <w:sz w:val="28"/>
          <w:szCs w:val="28"/>
        </w:rPr>
        <w:t xml:space="preserve"> управління </w:t>
      </w:r>
      <w:r>
        <w:rPr>
          <w:rFonts w:ascii="Times New Roman" w:eastAsia="Calibri" w:hAnsi="Times New Roman" w:cs="Times New Roman"/>
          <w:sz w:val="28"/>
          <w:szCs w:val="28"/>
        </w:rPr>
        <w:t>запобіганню корупції</w:t>
      </w:r>
      <w:r w:rsidRPr="00B77CA5">
        <w:rPr>
          <w:rFonts w:ascii="Times New Roman" w:eastAsia="Calibri" w:hAnsi="Times New Roman" w:cs="Times New Roman"/>
          <w:sz w:val="28"/>
          <w:szCs w:val="28"/>
        </w:rPr>
        <w:t xml:space="preserve"> щодо посилення їх ролі у процесах розроб</w:t>
      </w:r>
      <w:r w:rsidR="00BB613A">
        <w:rPr>
          <w:rFonts w:ascii="Times New Roman" w:eastAsia="Calibri" w:hAnsi="Times New Roman" w:cs="Times New Roman"/>
          <w:sz w:val="28"/>
          <w:szCs w:val="28"/>
        </w:rPr>
        <w:t>ки</w:t>
      </w:r>
      <w:r w:rsidRPr="00B77CA5">
        <w:rPr>
          <w:rFonts w:ascii="Times New Roman" w:eastAsia="Calibri" w:hAnsi="Times New Roman" w:cs="Times New Roman"/>
          <w:sz w:val="28"/>
          <w:szCs w:val="28"/>
        </w:rPr>
        <w:t xml:space="preserve"> та затвердження </w:t>
      </w:r>
      <w:r>
        <w:rPr>
          <w:rFonts w:ascii="Times New Roman" w:eastAsia="Calibri" w:hAnsi="Times New Roman" w:cs="Times New Roman"/>
          <w:sz w:val="28"/>
          <w:szCs w:val="28"/>
        </w:rPr>
        <w:t>антикорупційної політики</w:t>
      </w:r>
      <w:r w:rsidRPr="00B77CA5">
        <w:rPr>
          <w:rFonts w:ascii="Times New Roman" w:eastAsia="Calibri" w:hAnsi="Times New Roman" w:cs="Times New Roman"/>
          <w:sz w:val="28"/>
          <w:szCs w:val="28"/>
        </w:rPr>
        <w:t xml:space="preserve"> та </w:t>
      </w:r>
      <w:r>
        <w:rPr>
          <w:rFonts w:ascii="Times New Roman" w:eastAsia="Calibri" w:hAnsi="Times New Roman" w:cs="Times New Roman"/>
          <w:sz w:val="28"/>
          <w:szCs w:val="28"/>
        </w:rPr>
        <w:t>планів заходів з їх реалізації.</w:t>
      </w:r>
    </w:p>
    <w:p w14:paraId="70DED782" w14:textId="77777777" w:rsidR="00864D6D" w:rsidRDefault="00B77CA5" w:rsidP="00864D6D">
      <w:pPr>
        <w:pStyle w:val="a3"/>
        <w:numPr>
          <w:ilvl w:val="0"/>
          <w:numId w:val="1"/>
        </w:numPr>
        <w:tabs>
          <w:tab w:val="left" w:pos="851"/>
        </w:tabs>
        <w:spacing w:after="0" w:line="350" w:lineRule="auto"/>
        <w:ind w:left="0" w:firstLine="567"/>
        <w:jc w:val="both"/>
        <w:rPr>
          <w:rFonts w:ascii="Times New Roman" w:hAnsi="Times New Roman" w:cs="Times New Roman"/>
          <w:sz w:val="28"/>
          <w:szCs w:val="28"/>
        </w:rPr>
      </w:pPr>
      <w:r>
        <w:rPr>
          <w:rFonts w:ascii="Times New Roman" w:hAnsi="Times New Roman" w:cs="Times New Roman"/>
          <w:sz w:val="28"/>
          <w:szCs w:val="28"/>
        </w:rPr>
        <w:t>У пп. 2.</w:t>
      </w:r>
      <w:r w:rsidR="00C74E1D">
        <w:rPr>
          <w:rFonts w:ascii="Times New Roman" w:hAnsi="Times New Roman" w:cs="Times New Roman"/>
          <w:sz w:val="28"/>
          <w:szCs w:val="28"/>
        </w:rPr>
        <w:t xml:space="preserve">1 </w:t>
      </w:r>
      <w:r>
        <w:rPr>
          <w:rFonts w:ascii="Times New Roman" w:hAnsi="Times New Roman" w:cs="Times New Roman"/>
          <w:sz w:val="28"/>
          <w:szCs w:val="28"/>
        </w:rPr>
        <w:t>автору доцільно було б, опираючись на нормативно-правові документи, виділити етапи становлення вітчизняної антикорупційної політики та її особливості в умовах проведення децентралізації з висвітленням особливостей саме в питаннях економічної безпеки.</w:t>
      </w:r>
    </w:p>
    <w:p w14:paraId="5EE0B326" w14:textId="4B31E99A" w:rsidR="00864D6D" w:rsidRPr="00864D6D" w:rsidRDefault="00864D6D" w:rsidP="00864D6D">
      <w:pPr>
        <w:pStyle w:val="a3"/>
        <w:numPr>
          <w:ilvl w:val="0"/>
          <w:numId w:val="1"/>
        </w:numPr>
        <w:tabs>
          <w:tab w:val="left" w:pos="851"/>
        </w:tabs>
        <w:spacing w:after="0" w:line="350" w:lineRule="auto"/>
        <w:ind w:left="0" w:firstLine="567"/>
        <w:jc w:val="both"/>
        <w:rPr>
          <w:rFonts w:ascii="Times New Roman" w:hAnsi="Times New Roman" w:cs="Times New Roman"/>
          <w:sz w:val="28"/>
          <w:szCs w:val="28"/>
        </w:rPr>
      </w:pPr>
      <w:r w:rsidRPr="00864D6D">
        <w:rPr>
          <w:rFonts w:ascii="Times New Roman" w:hAnsi="Times New Roman" w:cs="Times New Roman"/>
          <w:sz w:val="28"/>
          <w:szCs w:val="28"/>
        </w:rPr>
        <w:t>В пп. 2.2 досліджено причини виникнення корупційних ризиків у сфері публічного управління та їх вплив на економічну безпеку</w:t>
      </w:r>
      <w:r>
        <w:rPr>
          <w:rFonts w:ascii="Times New Roman" w:hAnsi="Times New Roman" w:cs="Times New Roman"/>
          <w:sz w:val="28"/>
          <w:szCs w:val="28"/>
        </w:rPr>
        <w:t xml:space="preserve">, але </w:t>
      </w:r>
      <w:r w:rsidR="00272135">
        <w:rPr>
          <w:rFonts w:ascii="Times New Roman" w:hAnsi="Times New Roman" w:cs="Times New Roman"/>
          <w:sz w:val="28"/>
          <w:szCs w:val="28"/>
        </w:rPr>
        <w:t>не розкритими залишилось</w:t>
      </w:r>
      <w:r>
        <w:rPr>
          <w:rFonts w:ascii="Times New Roman" w:hAnsi="Times New Roman" w:cs="Times New Roman"/>
          <w:sz w:val="28"/>
          <w:szCs w:val="28"/>
        </w:rPr>
        <w:t xml:space="preserve"> </w:t>
      </w:r>
      <w:r w:rsidR="00272135">
        <w:rPr>
          <w:rFonts w:ascii="Times New Roman" w:hAnsi="Times New Roman" w:cs="Times New Roman"/>
          <w:sz w:val="28"/>
          <w:szCs w:val="28"/>
        </w:rPr>
        <w:t>визначення</w:t>
      </w:r>
      <w:r>
        <w:rPr>
          <w:rFonts w:ascii="Times New Roman" w:hAnsi="Times New Roman" w:cs="Times New Roman"/>
          <w:sz w:val="28"/>
          <w:szCs w:val="28"/>
        </w:rPr>
        <w:t xml:space="preserve"> причин</w:t>
      </w:r>
      <w:r w:rsidR="00272135">
        <w:rPr>
          <w:rFonts w:ascii="Times New Roman" w:hAnsi="Times New Roman" w:cs="Times New Roman"/>
          <w:sz w:val="28"/>
          <w:szCs w:val="28"/>
        </w:rPr>
        <w:t xml:space="preserve"> появи корупційних ризиків</w:t>
      </w:r>
      <w:r>
        <w:rPr>
          <w:rFonts w:ascii="Times New Roman" w:hAnsi="Times New Roman" w:cs="Times New Roman"/>
          <w:sz w:val="28"/>
          <w:szCs w:val="28"/>
        </w:rPr>
        <w:t xml:space="preserve"> та їх наслідк</w:t>
      </w:r>
      <w:r w:rsidR="00272135">
        <w:rPr>
          <w:rFonts w:ascii="Times New Roman" w:hAnsi="Times New Roman" w:cs="Times New Roman"/>
          <w:sz w:val="28"/>
          <w:szCs w:val="28"/>
        </w:rPr>
        <w:t>ів безпосередньо</w:t>
      </w:r>
      <w:r>
        <w:rPr>
          <w:rFonts w:ascii="Times New Roman" w:hAnsi="Times New Roman" w:cs="Times New Roman"/>
          <w:sz w:val="28"/>
          <w:szCs w:val="28"/>
        </w:rPr>
        <w:t xml:space="preserve"> для економічної безпеки України.</w:t>
      </w:r>
    </w:p>
    <w:p w14:paraId="086926C4" w14:textId="54DB9FD2" w:rsidR="00F96373" w:rsidRPr="00CE2448" w:rsidRDefault="00864D6D" w:rsidP="00CE2448">
      <w:pPr>
        <w:pStyle w:val="a3"/>
        <w:numPr>
          <w:ilvl w:val="0"/>
          <w:numId w:val="1"/>
        </w:numPr>
        <w:tabs>
          <w:tab w:val="left" w:pos="851"/>
        </w:tabs>
        <w:spacing w:after="0" w:line="35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пп. 3.3 дисертантом сформовані </w:t>
      </w:r>
      <w:r w:rsidRPr="00864D6D">
        <w:rPr>
          <w:rFonts w:ascii="Times New Roman" w:hAnsi="Times New Roman" w:cs="Times New Roman"/>
          <w:sz w:val="28"/>
          <w:szCs w:val="28"/>
        </w:rPr>
        <w:t>напрями вдосконалення механізму громадського контролю за реалізацією стратегії державної антикорупційної політики</w:t>
      </w:r>
      <w:r>
        <w:rPr>
          <w:rFonts w:ascii="Times New Roman" w:hAnsi="Times New Roman" w:cs="Times New Roman"/>
          <w:sz w:val="28"/>
          <w:szCs w:val="28"/>
        </w:rPr>
        <w:t xml:space="preserve">. </w:t>
      </w:r>
      <w:r w:rsidRPr="000D52E1">
        <w:rPr>
          <w:rFonts w:ascii="Times New Roman" w:hAnsi="Times New Roman" w:cs="Times New Roman"/>
          <w:sz w:val="28"/>
          <w:szCs w:val="28"/>
        </w:rPr>
        <w:t xml:space="preserve">На нашу думку, </w:t>
      </w:r>
      <w:r>
        <w:rPr>
          <w:rFonts w:ascii="Times New Roman" w:hAnsi="Times New Roman" w:cs="Times New Roman"/>
          <w:sz w:val="28"/>
          <w:szCs w:val="28"/>
        </w:rPr>
        <w:t>запропоновані напрями доцільно було б представити у схематичному вигляді для більш чіткого розуміння саме участі громадянського суспільства у цьому питанні.</w:t>
      </w:r>
    </w:p>
    <w:p w14:paraId="651B6268" w14:textId="088F2431" w:rsidR="004D7F6D" w:rsidRPr="00272135" w:rsidRDefault="00B77CA5" w:rsidP="00272135">
      <w:pPr>
        <w:autoSpaceDE w:val="0"/>
        <w:autoSpaceDN w:val="0"/>
        <w:adjustRightInd w:val="0"/>
        <w:spacing w:line="360" w:lineRule="auto"/>
        <w:ind w:firstLine="567"/>
        <w:jc w:val="both"/>
        <w:rPr>
          <w:rFonts w:ascii="Times New Roman" w:eastAsia="Calibri" w:hAnsi="Times New Roman" w:cs="Times New Roman"/>
          <w:sz w:val="28"/>
          <w:szCs w:val="28"/>
        </w:rPr>
      </w:pPr>
      <w:r w:rsidRPr="00B77CA5">
        <w:rPr>
          <w:rFonts w:ascii="Times New Roman" w:hAnsi="Times New Roman" w:cs="Times New Roman"/>
          <w:sz w:val="28"/>
          <w:szCs w:val="28"/>
        </w:rPr>
        <w:t>Водночас висловленні зауваження та пропозиції мають рекомендаційний</w:t>
      </w:r>
      <w:r w:rsidRPr="00B77CA5">
        <w:rPr>
          <w:rFonts w:ascii="Times New Roman" w:eastAsia="Calibri" w:hAnsi="Times New Roman" w:cs="Times New Roman"/>
          <w:sz w:val="28"/>
          <w:szCs w:val="28"/>
        </w:rPr>
        <w:t xml:space="preserve"> характер і не знижують загальної високої оцінки наукового дослідження, яке в межах визначених мети та завдань є цілісним і ґрунтовним, а також не применшують наукової новизни та практичної цінності отриманих результатів, які є обґрунтованими і достовірними.</w:t>
      </w:r>
    </w:p>
    <w:p w14:paraId="669B1FCC" w14:textId="77777777" w:rsidR="004D7F6D" w:rsidRPr="004934B4" w:rsidRDefault="003F19A1" w:rsidP="00EF5B16">
      <w:pPr>
        <w:spacing w:after="0" w:line="350" w:lineRule="auto"/>
        <w:jc w:val="center"/>
        <w:rPr>
          <w:rFonts w:ascii="Times New Roman" w:hAnsi="Times New Roman" w:cs="Times New Roman"/>
          <w:b/>
          <w:i/>
          <w:sz w:val="28"/>
          <w:szCs w:val="28"/>
        </w:rPr>
      </w:pPr>
      <w:r w:rsidRPr="004934B4">
        <w:rPr>
          <w:rFonts w:ascii="Times New Roman" w:hAnsi="Times New Roman" w:cs="Times New Roman"/>
          <w:b/>
          <w:i/>
          <w:sz w:val="28"/>
          <w:szCs w:val="28"/>
        </w:rPr>
        <w:t>Загальна оцінка роботи та її від</w:t>
      </w:r>
      <w:r w:rsidR="004D7F6D" w:rsidRPr="004934B4">
        <w:rPr>
          <w:rFonts w:ascii="Times New Roman" w:hAnsi="Times New Roman" w:cs="Times New Roman"/>
          <w:b/>
          <w:i/>
          <w:sz w:val="28"/>
          <w:szCs w:val="28"/>
        </w:rPr>
        <w:t>повідність встановленим вимогам</w:t>
      </w:r>
    </w:p>
    <w:p w14:paraId="03170BBA" w14:textId="070C79D6" w:rsidR="009720BB" w:rsidRPr="004934B4" w:rsidRDefault="003F19A1" w:rsidP="0083764A">
      <w:pPr>
        <w:spacing w:after="0" w:line="350" w:lineRule="auto"/>
        <w:ind w:firstLine="567"/>
        <w:jc w:val="both"/>
        <w:rPr>
          <w:rFonts w:ascii="Times New Roman" w:hAnsi="Times New Roman" w:cs="Times New Roman"/>
          <w:sz w:val="28"/>
          <w:szCs w:val="28"/>
        </w:rPr>
      </w:pPr>
      <w:r w:rsidRPr="004934B4">
        <w:rPr>
          <w:rFonts w:ascii="Times New Roman" w:hAnsi="Times New Roman" w:cs="Times New Roman"/>
          <w:sz w:val="28"/>
          <w:szCs w:val="28"/>
        </w:rPr>
        <w:t xml:space="preserve">Дисертаційна робота </w:t>
      </w:r>
      <w:r w:rsidR="00A65D06">
        <w:rPr>
          <w:rFonts w:ascii="Times New Roman" w:hAnsi="Times New Roman" w:cs="Times New Roman"/>
          <w:sz w:val="28"/>
          <w:szCs w:val="28"/>
        </w:rPr>
        <w:t>П</w:t>
      </w:r>
      <w:r w:rsidR="00E71001">
        <w:rPr>
          <w:rFonts w:ascii="Times New Roman" w:hAnsi="Times New Roman" w:cs="Times New Roman"/>
          <w:sz w:val="28"/>
          <w:szCs w:val="28"/>
        </w:rPr>
        <w:t>інч</w:t>
      </w:r>
      <w:r w:rsidR="00A65D06">
        <w:rPr>
          <w:rFonts w:ascii="Times New Roman" w:hAnsi="Times New Roman" w:cs="Times New Roman"/>
          <w:sz w:val="28"/>
          <w:szCs w:val="28"/>
        </w:rPr>
        <w:t>ука Віталія Івановича</w:t>
      </w:r>
      <w:r w:rsidRPr="004934B4">
        <w:rPr>
          <w:rFonts w:ascii="Times New Roman" w:hAnsi="Times New Roman" w:cs="Times New Roman"/>
          <w:sz w:val="28"/>
          <w:szCs w:val="28"/>
        </w:rPr>
        <w:t xml:space="preserve"> «</w:t>
      </w:r>
      <w:r w:rsidR="00A65D06">
        <w:rPr>
          <w:rFonts w:ascii="Times New Roman" w:hAnsi="Times New Roman" w:cs="Times New Roman"/>
          <w:sz w:val="28"/>
          <w:szCs w:val="28"/>
        </w:rPr>
        <w:t>Механізми державного управління запобіганню корупції в органах влади в контексті економічної безпеки</w:t>
      </w:r>
      <w:r w:rsidRPr="004934B4">
        <w:rPr>
          <w:rFonts w:ascii="Times New Roman" w:hAnsi="Times New Roman" w:cs="Times New Roman"/>
          <w:sz w:val="28"/>
          <w:szCs w:val="28"/>
        </w:rPr>
        <w:t>» є завершеним, цілісним науковим дослідженням, виконан</w:t>
      </w:r>
      <w:r w:rsidR="00272135">
        <w:rPr>
          <w:rFonts w:ascii="Times New Roman" w:hAnsi="Times New Roman" w:cs="Times New Roman"/>
          <w:sz w:val="28"/>
          <w:szCs w:val="28"/>
        </w:rPr>
        <w:t>им</w:t>
      </w:r>
      <w:r w:rsidRPr="004934B4">
        <w:rPr>
          <w:rFonts w:ascii="Times New Roman" w:hAnsi="Times New Roman" w:cs="Times New Roman"/>
          <w:sz w:val="28"/>
          <w:szCs w:val="28"/>
        </w:rPr>
        <w:t xml:space="preserve"> на актуальну тему, містить положення наукової новизни та має теоретичне </w:t>
      </w:r>
      <w:r w:rsidR="00096841">
        <w:rPr>
          <w:rFonts w:ascii="Times New Roman" w:hAnsi="Times New Roman" w:cs="Times New Roman"/>
          <w:sz w:val="28"/>
          <w:szCs w:val="28"/>
        </w:rPr>
        <w:t>і</w:t>
      </w:r>
      <w:r w:rsidRPr="004934B4">
        <w:rPr>
          <w:rFonts w:ascii="Times New Roman" w:hAnsi="Times New Roman" w:cs="Times New Roman"/>
          <w:sz w:val="28"/>
          <w:szCs w:val="28"/>
        </w:rPr>
        <w:t xml:space="preserve"> практичне значення. </w:t>
      </w:r>
    </w:p>
    <w:p w14:paraId="681FC427" w14:textId="1B7800B9" w:rsidR="003F19A1" w:rsidRPr="004934B4" w:rsidRDefault="003F19A1" w:rsidP="00896DEB">
      <w:pPr>
        <w:spacing w:after="0" w:line="360" w:lineRule="auto"/>
        <w:ind w:firstLine="567"/>
        <w:jc w:val="both"/>
        <w:rPr>
          <w:rFonts w:ascii="Times New Roman" w:hAnsi="Times New Roman" w:cs="Times New Roman"/>
          <w:sz w:val="28"/>
          <w:szCs w:val="28"/>
        </w:rPr>
      </w:pPr>
      <w:r w:rsidRPr="004934B4">
        <w:rPr>
          <w:rFonts w:ascii="Times New Roman" w:hAnsi="Times New Roman" w:cs="Times New Roman"/>
          <w:sz w:val="28"/>
          <w:szCs w:val="28"/>
        </w:rPr>
        <w:lastRenderedPageBreak/>
        <w:t>Дисертація оформлена відповідно до вимог наказу Міністерства освіти і науки України «Про затвердження вимог до оформлення дисертацій» від 12.01.2017</w:t>
      </w:r>
      <w:r w:rsidR="00EF5B16" w:rsidRPr="004934B4">
        <w:rPr>
          <w:rFonts w:ascii="Times New Roman" w:hAnsi="Times New Roman" w:cs="Times New Roman"/>
          <w:sz w:val="28"/>
          <w:szCs w:val="28"/>
        </w:rPr>
        <w:t> </w:t>
      </w:r>
      <w:r w:rsidRPr="004934B4">
        <w:rPr>
          <w:rFonts w:ascii="Times New Roman" w:hAnsi="Times New Roman" w:cs="Times New Roman"/>
          <w:sz w:val="28"/>
          <w:szCs w:val="28"/>
        </w:rPr>
        <w:t>р. №</w:t>
      </w:r>
      <w:r w:rsidR="00EF5B16" w:rsidRPr="004934B4">
        <w:rPr>
          <w:rFonts w:ascii="Times New Roman" w:hAnsi="Times New Roman" w:cs="Times New Roman"/>
          <w:sz w:val="28"/>
          <w:szCs w:val="28"/>
        </w:rPr>
        <w:t> </w:t>
      </w:r>
      <w:r w:rsidRPr="004934B4">
        <w:rPr>
          <w:rFonts w:ascii="Times New Roman" w:hAnsi="Times New Roman" w:cs="Times New Roman"/>
          <w:sz w:val="28"/>
          <w:szCs w:val="28"/>
        </w:rPr>
        <w:t>40. Дисертаці</w:t>
      </w:r>
      <w:r w:rsidR="009720BB" w:rsidRPr="004934B4">
        <w:rPr>
          <w:rFonts w:ascii="Times New Roman" w:hAnsi="Times New Roman" w:cs="Times New Roman"/>
          <w:sz w:val="28"/>
          <w:szCs w:val="28"/>
        </w:rPr>
        <w:t>йна робота</w:t>
      </w:r>
      <w:r w:rsidRPr="004934B4">
        <w:rPr>
          <w:rFonts w:ascii="Times New Roman" w:hAnsi="Times New Roman" w:cs="Times New Roman"/>
          <w:sz w:val="28"/>
          <w:szCs w:val="28"/>
        </w:rPr>
        <w:t xml:space="preserve"> «</w:t>
      </w:r>
      <w:r w:rsidR="00A65D06">
        <w:rPr>
          <w:rFonts w:ascii="Times New Roman" w:hAnsi="Times New Roman" w:cs="Times New Roman"/>
          <w:sz w:val="28"/>
          <w:szCs w:val="28"/>
        </w:rPr>
        <w:t>Механізми державного управління запобіганню корупції в органах влади в контексті економічної безпеки</w:t>
      </w:r>
      <w:r w:rsidRPr="004934B4">
        <w:rPr>
          <w:rFonts w:ascii="Times New Roman" w:hAnsi="Times New Roman" w:cs="Times New Roman"/>
          <w:sz w:val="28"/>
          <w:szCs w:val="28"/>
        </w:rPr>
        <w:t xml:space="preserve">» відповідає спеціальності </w:t>
      </w:r>
      <w:r w:rsidR="00A65D06">
        <w:rPr>
          <w:rFonts w:ascii="Times New Roman" w:hAnsi="Times New Roman" w:cs="Times New Roman"/>
          <w:sz w:val="28"/>
          <w:szCs w:val="28"/>
        </w:rPr>
        <w:t>281 Публічне управління та адміністрування</w:t>
      </w:r>
      <w:r w:rsidRPr="004934B4">
        <w:rPr>
          <w:rFonts w:ascii="Times New Roman" w:hAnsi="Times New Roman" w:cs="Times New Roman"/>
          <w:sz w:val="28"/>
          <w:szCs w:val="28"/>
        </w:rPr>
        <w:t>, за формою і змістом відповідає вимогам викладеним у Порядку присудження ступеня доктора філософії та скасування рішення разової спеціалізованої вченої ради закладу вищої освіти, наукової установи про присудження ступеня доктора філософії, затвердженого постановою Кабінету Міністрів України від 12 січня 2022 року №</w:t>
      </w:r>
      <w:r w:rsidR="009720BB" w:rsidRPr="004934B4">
        <w:rPr>
          <w:rFonts w:ascii="Times New Roman" w:hAnsi="Times New Roman" w:cs="Times New Roman"/>
          <w:sz w:val="28"/>
          <w:szCs w:val="28"/>
        </w:rPr>
        <w:t> </w:t>
      </w:r>
      <w:r w:rsidRPr="004934B4">
        <w:rPr>
          <w:rFonts w:ascii="Times New Roman" w:hAnsi="Times New Roman" w:cs="Times New Roman"/>
          <w:sz w:val="28"/>
          <w:szCs w:val="28"/>
        </w:rPr>
        <w:t>44.</w:t>
      </w:r>
    </w:p>
    <w:p w14:paraId="25B4ED5A" w14:textId="1107B88E" w:rsidR="003F19A1" w:rsidRPr="004934B4" w:rsidRDefault="00A65D06" w:rsidP="00896DE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Пінчук Віталій Іванович – автор</w:t>
      </w:r>
      <w:r w:rsidR="003F19A1" w:rsidRPr="004934B4">
        <w:rPr>
          <w:rFonts w:ascii="Times New Roman" w:hAnsi="Times New Roman" w:cs="Times New Roman"/>
          <w:sz w:val="28"/>
          <w:szCs w:val="28"/>
        </w:rPr>
        <w:t xml:space="preserve"> дисертації </w:t>
      </w:r>
      <w:r w:rsidR="006A3796" w:rsidRPr="004934B4">
        <w:rPr>
          <w:rFonts w:ascii="Times New Roman" w:hAnsi="Times New Roman" w:cs="Times New Roman"/>
          <w:sz w:val="28"/>
          <w:szCs w:val="28"/>
        </w:rPr>
        <w:t>«</w:t>
      </w:r>
      <w:r>
        <w:rPr>
          <w:rFonts w:ascii="Times New Roman" w:hAnsi="Times New Roman" w:cs="Times New Roman"/>
          <w:sz w:val="28"/>
          <w:szCs w:val="28"/>
        </w:rPr>
        <w:t>Механізми державного управління запобіганню корупції в органах влади в контексті економічної безпеки</w:t>
      </w:r>
      <w:r w:rsidR="003F19A1" w:rsidRPr="004934B4">
        <w:rPr>
          <w:rFonts w:ascii="Times New Roman" w:hAnsi="Times New Roman" w:cs="Times New Roman"/>
          <w:sz w:val="28"/>
          <w:szCs w:val="28"/>
        </w:rPr>
        <w:t xml:space="preserve">», заслуговує на присудження ступеня доктора філософії за спеціальністю </w:t>
      </w:r>
      <w:r>
        <w:rPr>
          <w:rFonts w:ascii="Times New Roman" w:hAnsi="Times New Roman" w:cs="Times New Roman"/>
          <w:sz w:val="28"/>
          <w:szCs w:val="28"/>
        </w:rPr>
        <w:t>281 Публічне управління та адміністрування</w:t>
      </w:r>
      <w:r w:rsidR="003F19A1" w:rsidRPr="004934B4">
        <w:rPr>
          <w:rFonts w:ascii="Times New Roman" w:hAnsi="Times New Roman" w:cs="Times New Roman"/>
          <w:sz w:val="28"/>
          <w:szCs w:val="28"/>
        </w:rPr>
        <w:t>.</w:t>
      </w:r>
    </w:p>
    <w:p w14:paraId="29025FBA" w14:textId="77777777" w:rsidR="003F19A1" w:rsidRPr="004934B4" w:rsidRDefault="003F19A1" w:rsidP="00896DEB">
      <w:pPr>
        <w:spacing w:after="0" w:line="360" w:lineRule="auto"/>
        <w:ind w:firstLine="567"/>
        <w:jc w:val="both"/>
        <w:rPr>
          <w:rFonts w:ascii="Times New Roman" w:hAnsi="Times New Roman" w:cs="Times New Roman"/>
          <w:sz w:val="28"/>
          <w:szCs w:val="28"/>
        </w:rPr>
      </w:pPr>
    </w:p>
    <w:p w14:paraId="5B1F27BA" w14:textId="77777777" w:rsidR="003F19A1" w:rsidRPr="004934B4" w:rsidRDefault="003F19A1" w:rsidP="00711B6F">
      <w:pPr>
        <w:spacing w:after="0"/>
        <w:jc w:val="both"/>
        <w:rPr>
          <w:rFonts w:ascii="Times New Roman" w:hAnsi="Times New Roman" w:cs="Times New Roman"/>
          <w:b/>
          <w:bCs/>
          <w:sz w:val="28"/>
          <w:szCs w:val="28"/>
        </w:rPr>
      </w:pPr>
      <w:r w:rsidRPr="004934B4">
        <w:rPr>
          <w:rFonts w:ascii="Times New Roman" w:hAnsi="Times New Roman" w:cs="Times New Roman"/>
          <w:b/>
          <w:bCs/>
          <w:sz w:val="28"/>
          <w:szCs w:val="28"/>
        </w:rPr>
        <w:t>Офіційний опонент:</w:t>
      </w:r>
    </w:p>
    <w:p w14:paraId="013E1EA0" w14:textId="2C84A418" w:rsidR="00864D6D" w:rsidRDefault="00864D6D" w:rsidP="00864D6D">
      <w:pPr>
        <w:spacing w:after="0"/>
        <w:rPr>
          <w:rFonts w:ascii="Times New Roman" w:hAnsi="Times New Roman" w:cs="Times New Roman"/>
          <w:sz w:val="28"/>
          <w:szCs w:val="28"/>
        </w:rPr>
      </w:pPr>
      <w:proofErr w:type="spellStart"/>
      <w:r>
        <w:rPr>
          <w:rFonts w:ascii="Times New Roman" w:hAnsi="Times New Roman" w:cs="Times New Roman"/>
          <w:sz w:val="28"/>
          <w:szCs w:val="28"/>
        </w:rPr>
        <w:t>д.держ</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упр</w:t>
      </w:r>
      <w:proofErr w:type="spellEnd"/>
      <w:r w:rsidR="00277579" w:rsidRPr="004934B4">
        <w:rPr>
          <w:rFonts w:ascii="Times New Roman" w:hAnsi="Times New Roman" w:cs="Times New Roman"/>
          <w:sz w:val="28"/>
          <w:szCs w:val="28"/>
        </w:rPr>
        <w:t xml:space="preserve">., </w:t>
      </w:r>
      <w:r>
        <w:rPr>
          <w:rFonts w:ascii="Times New Roman" w:hAnsi="Times New Roman" w:cs="Times New Roman"/>
          <w:sz w:val="28"/>
          <w:szCs w:val="28"/>
        </w:rPr>
        <w:t xml:space="preserve">доцент, </w:t>
      </w:r>
      <w:r w:rsidR="00096841">
        <w:rPr>
          <w:rFonts w:ascii="Times New Roman" w:hAnsi="Times New Roman" w:cs="Times New Roman"/>
          <w:sz w:val="28"/>
          <w:szCs w:val="28"/>
        </w:rPr>
        <w:t>ректор</w:t>
      </w:r>
    </w:p>
    <w:p w14:paraId="0823CB8D" w14:textId="472983DE" w:rsidR="00864D6D" w:rsidRDefault="00864D6D" w:rsidP="00864D6D">
      <w:pPr>
        <w:spacing w:after="0"/>
        <w:rPr>
          <w:rFonts w:ascii="Times New Roman" w:hAnsi="Times New Roman" w:cs="Times New Roman"/>
          <w:bCs/>
          <w:sz w:val="28"/>
          <w:szCs w:val="28"/>
        </w:rPr>
      </w:pPr>
      <w:r>
        <w:rPr>
          <w:rFonts w:ascii="Times New Roman" w:hAnsi="Times New Roman" w:cs="Times New Roman"/>
          <w:bCs/>
          <w:sz w:val="28"/>
          <w:szCs w:val="28"/>
        </w:rPr>
        <w:t xml:space="preserve">Чернігівського інституту інформації, </w:t>
      </w:r>
    </w:p>
    <w:p w14:paraId="604492DF" w14:textId="0F26E5A7" w:rsidR="00864D6D" w:rsidRPr="00EA7698" w:rsidRDefault="00864D6D" w:rsidP="00864D6D">
      <w:pPr>
        <w:spacing w:after="0"/>
        <w:rPr>
          <w:rFonts w:ascii="Times New Roman" w:hAnsi="Times New Roman" w:cs="Times New Roman"/>
          <w:bCs/>
          <w:sz w:val="28"/>
          <w:szCs w:val="28"/>
        </w:rPr>
      </w:pPr>
      <w:r>
        <w:rPr>
          <w:rFonts w:ascii="Times New Roman" w:hAnsi="Times New Roman" w:cs="Times New Roman"/>
          <w:bCs/>
          <w:sz w:val="28"/>
          <w:szCs w:val="28"/>
        </w:rPr>
        <w:t xml:space="preserve">бізнесу і права ЗВО «МНТУ»                                                  Т.Л. </w:t>
      </w:r>
      <w:proofErr w:type="spellStart"/>
      <w:r>
        <w:rPr>
          <w:rFonts w:ascii="Times New Roman" w:hAnsi="Times New Roman" w:cs="Times New Roman"/>
          <w:bCs/>
          <w:sz w:val="28"/>
          <w:szCs w:val="28"/>
        </w:rPr>
        <w:t>Шестаковська</w:t>
      </w:r>
      <w:proofErr w:type="spellEnd"/>
    </w:p>
    <w:p w14:paraId="53C1DC08" w14:textId="13955137" w:rsidR="003F19A1" w:rsidRDefault="004D7F6D" w:rsidP="00864D6D">
      <w:pPr>
        <w:spacing w:after="0"/>
        <w:rPr>
          <w:rFonts w:ascii="Times New Roman" w:hAnsi="Times New Roman" w:cs="Times New Roman"/>
          <w:sz w:val="28"/>
          <w:szCs w:val="28"/>
        </w:rPr>
      </w:pPr>
      <w:r w:rsidRPr="004934B4">
        <w:rPr>
          <w:rFonts w:ascii="Times New Roman" w:hAnsi="Times New Roman" w:cs="Times New Roman"/>
          <w:sz w:val="28"/>
          <w:szCs w:val="28"/>
        </w:rPr>
        <w:tab/>
      </w:r>
      <w:r w:rsidRPr="004934B4">
        <w:rPr>
          <w:rFonts w:ascii="Times New Roman" w:hAnsi="Times New Roman" w:cs="Times New Roman"/>
          <w:sz w:val="28"/>
          <w:szCs w:val="28"/>
        </w:rPr>
        <w:tab/>
      </w:r>
    </w:p>
    <w:p w14:paraId="5B58E0C1" w14:textId="77777777" w:rsidR="00663EF9" w:rsidRDefault="00663EF9" w:rsidP="00711B6F">
      <w:pPr>
        <w:spacing w:after="0"/>
        <w:jc w:val="both"/>
        <w:rPr>
          <w:rFonts w:ascii="Times New Roman" w:hAnsi="Times New Roman" w:cs="Times New Roman"/>
          <w:sz w:val="28"/>
          <w:szCs w:val="28"/>
        </w:rPr>
      </w:pPr>
    </w:p>
    <w:p w14:paraId="3A7C31FE" w14:textId="77777777" w:rsidR="00663EF9" w:rsidRDefault="00663EF9" w:rsidP="00711B6F">
      <w:pPr>
        <w:spacing w:after="0"/>
        <w:jc w:val="both"/>
        <w:rPr>
          <w:rFonts w:ascii="Times New Roman" w:hAnsi="Times New Roman" w:cs="Times New Roman"/>
          <w:sz w:val="28"/>
          <w:szCs w:val="28"/>
        </w:rPr>
      </w:pPr>
    </w:p>
    <w:p w14:paraId="269DC6F5" w14:textId="0DE745B3" w:rsidR="00663EF9" w:rsidRPr="004934B4" w:rsidRDefault="00663EF9" w:rsidP="00663EF9">
      <w:pPr>
        <w:spacing w:after="0"/>
        <w:jc w:val="both"/>
        <w:rPr>
          <w:rFonts w:ascii="Times New Roman" w:hAnsi="Times New Roman" w:cs="Times New Roman"/>
          <w:sz w:val="28"/>
          <w:szCs w:val="28"/>
        </w:rPr>
      </w:pPr>
    </w:p>
    <w:sectPr w:rsidR="00663EF9" w:rsidRPr="004934B4" w:rsidSect="00096841">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D149F" w14:textId="77777777" w:rsidR="002F5FAB" w:rsidRDefault="002F5FAB" w:rsidP="008F38CA">
      <w:pPr>
        <w:spacing w:after="0" w:line="240" w:lineRule="auto"/>
      </w:pPr>
      <w:r>
        <w:separator/>
      </w:r>
    </w:p>
  </w:endnote>
  <w:endnote w:type="continuationSeparator" w:id="0">
    <w:p w14:paraId="7DA6F62E" w14:textId="77777777" w:rsidR="002F5FAB" w:rsidRDefault="002F5FAB" w:rsidP="008F3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A07F6" w14:textId="77777777" w:rsidR="002F5FAB" w:rsidRDefault="002F5FAB" w:rsidP="008F38CA">
      <w:pPr>
        <w:spacing w:after="0" w:line="240" w:lineRule="auto"/>
      </w:pPr>
      <w:r>
        <w:separator/>
      </w:r>
    </w:p>
  </w:footnote>
  <w:footnote w:type="continuationSeparator" w:id="0">
    <w:p w14:paraId="3A27EDDB" w14:textId="77777777" w:rsidR="002F5FAB" w:rsidRDefault="002F5FAB" w:rsidP="008F38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803462"/>
      <w:docPartObj>
        <w:docPartGallery w:val="Page Numbers (Top of Page)"/>
        <w:docPartUnique/>
      </w:docPartObj>
    </w:sdtPr>
    <w:sdtContent>
      <w:p w14:paraId="672E49D1" w14:textId="0C9AD2D1" w:rsidR="008F38CA" w:rsidRPr="00663EF9" w:rsidRDefault="008F38CA" w:rsidP="00663EF9">
        <w:pPr>
          <w:pStyle w:val="a4"/>
          <w:jc w:val="right"/>
          <w:rPr>
            <w:rFonts w:ascii="Times New Roman" w:hAnsi="Times New Roman" w:cs="Times New Roman"/>
            <w:sz w:val="24"/>
            <w:szCs w:val="24"/>
          </w:rPr>
        </w:pPr>
        <w:r w:rsidRPr="008F38CA">
          <w:rPr>
            <w:rFonts w:ascii="Times New Roman" w:hAnsi="Times New Roman" w:cs="Times New Roman"/>
            <w:sz w:val="24"/>
            <w:szCs w:val="24"/>
          </w:rPr>
          <w:fldChar w:fldCharType="begin"/>
        </w:r>
        <w:r w:rsidRPr="008F38CA">
          <w:rPr>
            <w:rFonts w:ascii="Times New Roman" w:hAnsi="Times New Roman" w:cs="Times New Roman"/>
            <w:sz w:val="24"/>
            <w:szCs w:val="24"/>
          </w:rPr>
          <w:instrText>PAGE   \* MERGEFORMAT</w:instrText>
        </w:r>
        <w:r w:rsidRPr="008F38CA">
          <w:rPr>
            <w:rFonts w:ascii="Times New Roman" w:hAnsi="Times New Roman" w:cs="Times New Roman"/>
            <w:sz w:val="24"/>
            <w:szCs w:val="24"/>
          </w:rPr>
          <w:fldChar w:fldCharType="separate"/>
        </w:r>
        <w:r w:rsidR="00864D6D" w:rsidRPr="00864D6D">
          <w:rPr>
            <w:rFonts w:ascii="Times New Roman" w:hAnsi="Times New Roman" w:cs="Times New Roman"/>
            <w:noProof/>
            <w:sz w:val="24"/>
            <w:szCs w:val="24"/>
            <w:lang w:val="ru-RU"/>
          </w:rPr>
          <w:t>2</w:t>
        </w:r>
        <w:r w:rsidRPr="008F38CA">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A3383"/>
    <w:multiLevelType w:val="hybridMultilevel"/>
    <w:tmpl w:val="A9D4C49C"/>
    <w:lvl w:ilvl="0" w:tplc="46602DD4">
      <w:start w:val="1"/>
      <w:numFmt w:val="decimal"/>
      <w:lvlText w:val="%1."/>
      <w:lvlJc w:val="left"/>
      <w:pPr>
        <w:ind w:left="1422" w:hanging="85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16cid:durableId="1347363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9A1"/>
    <w:rsid w:val="000851F3"/>
    <w:rsid w:val="00096841"/>
    <w:rsid w:val="00096F73"/>
    <w:rsid w:val="000A5433"/>
    <w:rsid w:val="000B341D"/>
    <w:rsid w:val="000C5DD1"/>
    <w:rsid w:val="000D52E1"/>
    <w:rsid w:val="00107502"/>
    <w:rsid w:val="00157E58"/>
    <w:rsid w:val="00177205"/>
    <w:rsid w:val="001D5C79"/>
    <w:rsid w:val="001D64A8"/>
    <w:rsid w:val="00202568"/>
    <w:rsid w:val="002539A4"/>
    <w:rsid w:val="002623B5"/>
    <w:rsid w:val="00272135"/>
    <w:rsid w:val="00277579"/>
    <w:rsid w:val="002F5FAB"/>
    <w:rsid w:val="00330FF2"/>
    <w:rsid w:val="003475C4"/>
    <w:rsid w:val="003E4904"/>
    <w:rsid w:val="003F19A1"/>
    <w:rsid w:val="00412546"/>
    <w:rsid w:val="00417B28"/>
    <w:rsid w:val="004356C6"/>
    <w:rsid w:val="00451D95"/>
    <w:rsid w:val="00465B64"/>
    <w:rsid w:val="00474A88"/>
    <w:rsid w:val="00485B08"/>
    <w:rsid w:val="004934B4"/>
    <w:rsid w:val="004C7EC2"/>
    <w:rsid w:val="004D7F6D"/>
    <w:rsid w:val="004E6245"/>
    <w:rsid w:val="00580328"/>
    <w:rsid w:val="0059729C"/>
    <w:rsid w:val="005B4E4F"/>
    <w:rsid w:val="005C5912"/>
    <w:rsid w:val="005E12F6"/>
    <w:rsid w:val="00613D7F"/>
    <w:rsid w:val="00626581"/>
    <w:rsid w:val="00663EF9"/>
    <w:rsid w:val="006A3796"/>
    <w:rsid w:val="006B069E"/>
    <w:rsid w:val="00711B6F"/>
    <w:rsid w:val="00735CC5"/>
    <w:rsid w:val="007F0FD3"/>
    <w:rsid w:val="008229C0"/>
    <w:rsid w:val="0083764A"/>
    <w:rsid w:val="00856580"/>
    <w:rsid w:val="00864D6D"/>
    <w:rsid w:val="00896DEB"/>
    <w:rsid w:val="008B2285"/>
    <w:rsid w:val="008F38CA"/>
    <w:rsid w:val="00902C0B"/>
    <w:rsid w:val="0095673A"/>
    <w:rsid w:val="009720BB"/>
    <w:rsid w:val="00982EC8"/>
    <w:rsid w:val="009D7555"/>
    <w:rsid w:val="009F0145"/>
    <w:rsid w:val="00A03C37"/>
    <w:rsid w:val="00A65D06"/>
    <w:rsid w:val="00A843A2"/>
    <w:rsid w:val="00AB26FA"/>
    <w:rsid w:val="00AD3B3C"/>
    <w:rsid w:val="00AE35EF"/>
    <w:rsid w:val="00AF0131"/>
    <w:rsid w:val="00AF1E99"/>
    <w:rsid w:val="00B1128F"/>
    <w:rsid w:val="00B404F2"/>
    <w:rsid w:val="00B52F59"/>
    <w:rsid w:val="00B77CA5"/>
    <w:rsid w:val="00BB613A"/>
    <w:rsid w:val="00BF1C1D"/>
    <w:rsid w:val="00C07931"/>
    <w:rsid w:val="00C27291"/>
    <w:rsid w:val="00C32FA4"/>
    <w:rsid w:val="00C41D1D"/>
    <w:rsid w:val="00C43B8E"/>
    <w:rsid w:val="00C4490E"/>
    <w:rsid w:val="00C54A13"/>
    <w:rsid w:val="00C707B0"/>
    <w:rsid w:val="00C74E1D"/>
    <w:rsid w:val="00C95481"/>
    <w:rsid w:val="00C97823"/>
    <w:rsid w:val="00CA5DAF"/>
    <w:rsid w:val="00CC63EE"/>
    <w:rsid w:val="00CC7B9F"/>
    <w:rsid w:val="00CE2448"/>
    <w:rsid w:val="00CE413A"/>
    <w:rsid w:val="00CF0477"/>
    <w:rsid w:val="00D00178"/>
    <w:rsid w:val="00D14E3A"/>
    <w:rsid w:val="00D30B97"/>
    <w:rsid w:val="00D70CC9"/>
    <w:rsid w:val="00E71001"/>
    <w:rsid w:val="00EA7698"/>
    <w:rsid w:val="00EF5B16"/>
    <w:rsid w:val="00F744A6"/>
    <w:rsid w:val="00F96373"/>
    <w:rsid w:val="00FA1365"/>
    <w:rsid w:val="00FD58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E1A3F"/>
  <w15:docId w15:val="{BFE3D406-A72B-4E0C-A32A-6FA7B9CCF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6373"/>
    <w:pPr>
      <w:ind w:left="720"/>
      <w:contextualSpacing/>
    </w:pPr>
  </w:style>
  <w:style w:type="paragraph" w:styleId="a4">
    <w:name w:val="header"/>
    <w:basedOn w:val="a"/>
    <w:link w:val="a5"/>
    <w:uiPriority w:val="99"/>
    <w:unhideWhenUsed/>
    <w:rsid w:val="008F38CA"/>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8F38CA"/>
  </w:style>
  <w:style w:type="paragraph" w:styleId="a6">
    <w:name w:val="footer"/>
    <w:basedOn w:val="a"/>
    <w:link w:val="a7"/>
    <w:uiPriority w:val="99"/>
    <w:unhideWhenUsed/>
    <w:rsid w:val="008F38CA"/>
    <w:pPr>
      <w:tabs>
        <w:tab w:val="center" w:pos="4677"/>
        <w:tab w:val="right" w:pos="9355"/>
      </w:tabs>
      <w:spacing w:after="0" w:line="240" w:lineRule="auto"/>
    </w:pPr>
  </w:style>
  <w:style w:type="character" w:customStyle="1" w:styleId="a7">
    <w:name w:val="Нижній колонтитул Знак"/>
    <w:basedOn w:val="a0"/>
    <w:link w:val="a6"/>
    <w:uiPriority w:val="99"/>
    <w:rsid w:val="008F38CA"/>
  </w:style>
  <w:style w:type="character" w:customStyle="1" w:styleId="2917">
    <w:name w:val="2917"/>
    <w:aliases w:val="baiaagaaboqcaaadmwcaaavbbwaaaaaaaaaaaaaaaaaaaaaaaaaaaaaaaaaaaaaaaaaaaaaaaaaaaaaaaaaaaaaaaaaaaaaaaaaaaaaaaaaaaaaaaaaaaaaaaaaaaaaaaaaaaaaaaaaaaaaaaaaaaaaaaaaaaaaaaaaaaaaaaaaaaaaaaaaaaaaaaaaaaaaaaaaaaaaaaaaaaaaaaaaaaaaaaaaaaaaaaaaaaaaa"/>
    <w:basedOn w:val="a0"/>
    <w:rsid w:val="00CC63EE"/>
  </w:style>
  <w:style w:type="character" w:customStyle="1" w:styleId="2162">
    <w:name w:val="2162"/>
    <w:aliases w:val="baiaagaaboqcaaadraqaaavsbaaaaaaaaaaaaaaaaaaaaaaaaaaaaaaaaaaaaaaaaaaaaaaaaaaaaaaaaaaaaaaaaaaaaaaaaaaaaaaaaaaaaaaaaaaaaaaaaaaaaaaaaaaaaaaaaaaaaaaaaaaaaaaaaaaaaaaaaaaaaaaaaaaaaaaaaaaaaaaaaaaaaaaaaaaaaaaaaaaaaaaaaaaaaaaaaaaaaaaaaaaaaaaa"/>
    <w:basedOn w:val="a0"/>
    <w:rsid w:val="00CC63EE"/>
  </w:style>
  <w:style w:type="paragraph" w:styleId="a8">
    <w:name w:val="Body Text"/>
    <w:basedOn w:val="a"/>
    <w:link w:val="a9"/>
    <w:rsid w:val="000D52E1"/>
    <w:pPr>
      <w:suppressAutoHyphens/>
      <w:spacing w:after="120" w:line="240" w:lineRule="auto"/>
    </w:pPr>
    <w:rPr>
      <w:rFonts w:ascii="Times New Roman" w:eastAsia="Times New Roman" w:hAnsi="Times New Roman" w:cs="Times New Roman"/>
      <w:sz w:val="24"/>
      <w:szCs w:val="24"/>
      <w:lang w:val="ru-RU" w:eastAsia="zh-CN"/>
    </w:rPr>
  </w:style>
  <w:style w:type="character" w:customStyle="1" w:styleId="a9">
    <w:name w:val="Основний текст Знак"/>
    <w:basedOn w:val="a0"/>
    <w:link w:val="a8"/>
    <w:rsid w:val="000D52E1"/>
    <w:rPr>
      <w:rFonts w:ascii="Times New Roman" w:eastAsia="Times New Roman" w:hAnsi="Times New Roman" w:cs="Times New Roman"/>
      <w:sz w:val="24"/>
      <w:szCs w:val="24"/>
      <w:lang w:val="ru-RU" w:eastAsia="zh-CN"/>
    </w:rPr>
  </w:style>
  <w:style w:type="character" w:customStyle="1" w:styleId="docdata">
    <w:name w:val="docdata"/>
    <w:aliases w:val="docy,v5,4352,baiaagaaboqcaaadhwkaaavadqaaaaaaaaaaaaaaaaaaaaaaaaaaaaaaaaaaaaaaaaaaaaaaaaaaaaaaaaaaaaaaaaaaaaaaaaaaaaaaaaaaaaaaaaaaaaaaaaaaaaaaaaaaaaaaaaaaaaaaaaaaaaaaaaaaaaaaaaaaaaaaaaaaaaaaaaaaaaaaaaaaaaaaaaaaaaaaaaaaaaaaaaaaaaaaaaaaaaaaaaaaaaaa"/>
    <w:basedOn w:val="a0"/>
    <w:rsid w:val="00E71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89065">
      <w:bodyDiv w:val="1"/>
      <w:marLeft w:val="0"/>
      <w:marRight w:val="0"/>
      <w:marTop w:val="0"/>
      <w:marBottom w:val="0"/>
      <w:divBdr>
        <w:top w:val="none" w:sz="0" w:space="0" w:color="auto"/>
        <w:left w:val="none" w:sz="0" w:space="0" w:color="auto"/>
        <w:bottom w:val="none" w:sz="0" w:space="0" w:color="auto"/>
        <w:right w:val="none" w:sz="0" w:space="0" w:color="auto"/>
      </w:divBdr>
    </w:div>
    <w:div w:id="596400238">
      <w:bodyDiv w:val="1"/>
      <w:marLeft w:val="0"/>
      <w:marRight w:val="0"/>
      <w:marTop w:val="0"/>
      <w:marBottom w:val="0"/>
      <w:divBdr>
        <w:top w:val="none" w:sz="0" w:space="0" w:color="auto"/>
        <w:left w:val="none" w:sz="0" w:space="0" w:color="auto"/>
        <w:bottom w:val="none" w:sz="0" w:space="0" w:color="auto"/>
        <w:right w:val="none" w:sz="0" w:space="0" w:color="auto"/>
      </w:divBdr>
    </w:div>
    <w:div w:id="633871247">
      <w:bodyDiv w:val="1"/>
      <w:marLeft w:val="0"/>
      <w:marRight w:val="0"/>
      <w:marTop w:val="0"/>
      <w:marBottom w:val="0"/>
      <w:divBdr>
        <w:top w:val="none" w:sz="0" w:space="0" w:color="auto"/>
        <w:left w:val="none" w:sz="0" w:space="0" w:color="auto"/>
        <w:bottom w:val="none" w:sz="0" w:space="0" w:color="auto"/>
        <w:right w:val="none" w:sz="0" w:space="0" w:color="auto"/>
      </w:divBdr>
    </w:div>
    <w:div w:id="1006321955">
      <w:bodyDiv w:val="1"/>
      <w:marLeft w:val="0"/>
      <w:marRight w:val="0"/>
      <w:marTop w:val="0"/>
      <w:marBottom w:val="0"/>
      <w:divBdr>
        <w:top w:val="none" w:sz="0" w:space="0" w:color="auto"/>
        <w:left w:val="none" w:sz="0" w:space="0" w:color="auto"/>
        <w:bottom w:val="none" w:sz="0" w:space="0" w:color="auto"/>
        <w:right w:val="none" w:sz="0" w:space="0" w:color="auto"/>
      </w:divBdr>
    </w:div>
    <w:div w:id="1363819454">
      <w:bodyDiv w:val="1"/>
      <w:marLeft w:val="0"/>
      <w:marRight w:val="0"/>
      <w:marTop w:val="0"/>
      <w:marBottom w:val="0"/>
      <w:divBdr>
        <w:top w:val="none" w:sz="0" w:space="0" w:color="auto"/>
        <w:left w:val="none" w:sz="0" w:space="0" w:color="auto"/>
        <w:bottom w:val="none" w:sz="0" w:space="0" w:color="auto"/>
        <w:right w:val="none" w:sz="0" w:space="0" w:color="auto"/>
      </w:divBdr>
    </w:div>
    <w:div w:id="193994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A224F6B-97AE-4AFA-B1A8-8A873C3630F1}">
  <we:reference id="wa104381727" version="1.0.0.9" store="ru-RU" storeType="OMEX"/>
  <we:alternateReferences>
    <we:reference id="WA104381727" version="1.0.0.9"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2</TotalTime>
  <Pages>8</Pages>
  <Words>8735</Words>
  <Characters>4980</Characters>
  <Application>Microsoft Office Word</Application>
  <DocSecurity>0</DocSecurity>
  <Lines>41</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13688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NASTIA</dc:creator>
  <cp:lastModifiedBy>Tanya Shestakovska</cp:lastModifiedBy>
  <cp:revision>2</cp:revision>
  <dcterms:created xsi:type="dcterms:W3CDTF">2023-10-08T16:33:00Z</dcterms:created>
  <dcterms:modified xsi:type="dcterms:W3CDTF">2023-10-08T16:33:00Z</dcterms:modified>
</cp:coreProperties>
</file>